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F1C3A" w14:textId="77777777" w:rsidR="003D34B5" w:rsidRDefault="003D34B5" w:rsidP="009E0484">
      <w:pPr>
        <w:jc w:val="left"/>
        <w:rPr>
          <w:szCs w:val="22"/>
          <w:lang w:val="en-US"/>
        </w:rPr>
      </w:pPr>
      <w:r>
        <w:rPr>
          <w:sz w:val="28"/>
          <w:szCs w:val="28"/>
          <w:lang w:val="en-GB"/>
        </w:rPr>
        <w:t>New Zealand International Biology Olympiad (NZIBO)</w:t>
      </w:r>
    </w:p>
    <w:p w14:paraId="68FA8980" w14:textId="77777777" w:rsidR="009E0484" w:rsidRDefault="009E0484" w:rsidP="009E0484">
      <w:pPr>
        <w:jc w:val="left"/>
        <w:rPr>
          <w:sz w:val="22"/>
          <w:szCs w:val="22"/>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79"/>
      </w:tblGrid>
      <w:tr w:rsidR="009E0484" w:rsidRPr="00E15BB7" w14:paraId="215DFB5A" w14:textId="77777777" w:rsidTr="00320684">
        <w:trPr>
          <w:trHeight w:val="148"/>
        </w:trPr>
        <w:tc>
          <w:tcPr>
            <w:tcW w:w="3472" w:type="dxa"/>
          </w:tcPr>
          <w:p w14:paraId="6E79E8AF" w14:textId="77777777" w:rsidR="009E0484" w:rsidRPr="00E15BB7" w:rsidRDefault="009E0484" w:rsidP="009E0484">
            <w:pPr>
              <w:numPr>
                <w:ilvl w:val="0"/>
                <w:numId w:val="1"/>
              </w:numPr>
              <w:tabs>
                <w:tab w:val="left" w:pos="426"/>
              </w:tabs>
              <w:spacing w:before="60" w:after="40"/>
              <w:ind w:left="426" w:hanging="426"/>
              <w:jc w:val="left"/>
              <w:rPr>
                <w:rFonts w:cs="Arial"/>
                <w:sz w:val="22"/>
                <w:szCs w:val="22"/>
                <w:lang w:val="en-US"/>
              </w:rPr>
            </w:pPr>
            <w:r w:rsidRPr="00E15BB7">
              <w:rPr>
                <w:rFonts w:cs="Arial"/>
                <w:sz w:val="22"/>
                <w:szCs w:val="22"/>
                <w:lang w:val="en-US"/>
              </w:rPr>
              <w:t>Name</w:t>
            </w:r>
          </w:p>
        </w:tc>
        <w:tc>
          <w:tcPr>
            <w:tcW w:w="6379" w:type="dxa"/>
          </w:tcPr>
          <w:p w14:paraId="55E08513" w14:textId="77777777" w:rsidR="009E0484" w:rsidRPr="00E15BB7" w:rsidRDefault="009E0484" w:rsidP="009E0484">
            <w:pPr>
              <w:tabs>
                <w:tab w:val="left" w:pos="220"/>
              </w:tabs>
              <w:spacing w:before="60" w:after="40"/>
              <w:ind w:left="220" w:hanging="180"/>
              <w:rPr>
                <w:rFonts w:cs="Arial"/>
                <w:sz w:val="22"/>
                <w:szCs w:val="22"/>
                <w:lang w:val="en-US"/>
              </w:rPr>
            </w:pPr>
            <w:r w:rsidRPr="00E15BB7">
              <w:rPr>
                <w:rFonts w:cs="Arial"/>
                <w:sz w:val="22"/>
                <w:szCs w:val="22"/>
                <w:lang w:val="en-US"/>
              </w:rPr>
              <w:t>New Zealand International Biology Olympiad (NZIBO)</w:t>
            </w:r>
          </w:p>
        </w:tc>
      </w:tr>
      <w:tr w:rsidR="009E0484" w:rsidRPr="00E15BB7" w14:paraId="7C26A799" w14:textId="77777777" w:rsidTr="00320684">
        <w:trPr>
          <w:trHeight w:val="148"/>
        </w:trPr>
        <w:tc>
          <w:tcPr>
            <w:tcW w:w="3472" w:type="dxa"/>
          </w:tcPr>
          <w:p w14:paraId="2D80702E" w14:textId="77777777" w:rsidR="009E0484" w:rsidRPr="00E15BB7" w:rsidRDefault="009E0484" w:rsidP="009E0484">
            <w:pPr>
              <w:numPr>
                <w:ilvl w:val="0"/>
                <w:numId w:val="1"/>
              </w:numPr>
              <w:tabs>
                <w:tab w:val="left" w:pos="426"/>
              </w:tabs>
              <w:spacing w:before="60" w:after="40"/>
              <w:ind w:left="426" w:hanging="426"/>
              <w:jc w:val="left"/>
              <w:rPr>
                <w:rFonts w:cs="Arial"/>
                <w:sz w:val="22"/>
                <w:szCs w:val="22"/>
                <w:lang w:val="en-US"/>
              </w:rPr>
            </w:pPr>
            <w:r w:rsidRPr="00E15BB7">
              <w:rPr>
                <w:rFonts w:cs="Arial"/>
                <w:sz w:val="22"/>
                <w:szCs w:val="22"/>
                <w:lang w:val="en-US"/>
              </w:rPr>
              <w:t>Established</w:t>
            </w:r>
          </w:p>
        </w:tc>
        <w:tc>
          <w:tcPr>
            <w:tcW w:w="6379" w:type="dxa"/>
          </w:tcPr>
          <w:p w14:paraId="335C6F4D" w14:textId="77777777" w:rsidR="009E0484" w:rsidRPr="00E15BB7" w:rsidRDefault="009E0484" w:rsidP="009E0484">
            <w:pPr>
              <w:tabs>
                <w:tab w:val="left" w:pos="220"/>
              </w:tabs>
              <w:spacing w:before="60" w:after="40"/>
              <w:ind w:left="220" w:hanging="180"/>
              <w:rPr>
                <w:rFonts w:cs="Arial"/>
                <w:sz w:val="22"/>
                <w:szCs w:val="22"/>
                <w:lang w:val="en-US"/>
              </w:rPr>
            </w:pPr>
            <w:r w:rsidRPr="00E15BB7">
              <w:rPr>
                <w:rFonts w:cs="Arial"/>
                <w:sz w:val="22"/>
                <w:szCs w:val="22"/>
                <w:lang w:val="en-US"/>
              </w:rPr>
              <w:t>June 2004</w:t>
            </w:r>
          </w:p>
        </w:tc>
      </w:tr>
      <w:tr w:rsidR="009E0484" w:rsidRPr="00E15BB7" w14:paraId="51B09472" w14:textId="77777777" w:rsidTr="00320684">
        <w:trPr>
          <w:trHeight w:val="148"/>
        </w:trPr>
        <w:tc>
          <w:tcPr>
            <w:tcW w:w="3472" w:type="dxa"/>
          </w:tcPr>
          <w:p w14:paraId="71F8957C" w14:textId="77777777" w:rsidR="009E0484" w:rsidRPr="00E15BB7" w:rsidRDefault="009E0484" w:rsidP="009E0484">
            <w:pPr>
              <w:numPr>
                <w:ilvl w:val="0"/>
                <w:numId w:val="1"/>
              </w:numPr>
              <w:tabs>
                <w:tab w:val="left" w:pos="426"/>
              </w:tabs>
              <w:spacing w:before="60" w:after="40"/>
              <w:ind w:left="426" w:hanging="426"/>
              <w:jc w:val="left"/>
              <w:rPr>
                <w:rFonts w:cs="Arial"/>
                <w:sz w:val="22"/>
                <w:szCs w:val="22"/>
                <w:lang w:val="en-US"/>
              </w:rPr>
            </w:pPr>
            <w:r w:rsidRPr="00E15BB7">
              <w:rPr>
                <w:rFonts w:cs="Arial"/>
                <w:sz w:val="22"/>
                <w:szCs w:val="22"/>
                <w:lang w:val="en-US"/>
              </w:rPr>
              <w:t>Logo</w:t>
            </w:r>
          </w:p>
        </w:tc>
        <w:tc>
          <w:tcPr>
            <w:tcW w:w="6379" w:type="dxa"/>
          </w:tcPr>
          <w:p w14:paraId="688BAE74" w14:textId="77777777" w:rsidR="009E0484" w:rsidRPr="00E15BB7" w:rsidRDefault="0027040A" w:rsidP="009E0484">
            <w:pPr>
              <w:tabs>
                <w:tab w:val="left" w:pos="220"/>
              </w:tabs>
              <w:spacing w:before="60" w:after="40"/>
              <w:ind w:left="220" w:hanging="180"/>
              <w:rPr>
                <w:rFonts w:cs="Arial"/>
                <w:sz w:val="22"/>
                <w:szCs w:val="22"/>
                <w:lang w:val="en-US"/>
              </w:rPr>
            </w:pPr>
            <w:r>
              <w:rPr>
                <w:rFonts w:cs="Arial"/>
                <w:noProof/>
                <w:sz w:val="22"/>
                <w:szCs w:val="22"/>
                <w:lang w:val="en-US" w:eastAsia="en-US"/>
              </w:rPr>
              <w:drawing>
                <wp:inline distT="0" distB="0" distL="0" distR="0" wp14:anchorId="5203C2F1" wp14:editId="755A8B04">
                  <wp:extent cx="1295400" cy="1422400"/>
                  <wp:effectExtent l="0" t="0" r="0" b="0"/>
                  <wp:docPr id="1" name="Picture 1" descr="IBO 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O Logo no backg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422400"/>
                          </a:xfrm>
                          <a:prstGeom prst="rect">
                            <a:avLst/>
                          </a:prstGeom>
                          <a:noFill/>
                          <a:ln>
                            <a:noFill/>
                          </a:ln>
                        </pic:spPr>
                      </pic:pic>
                    </a:graphicData>
                  </a:graphic>
                </wp:inline>
              </w:drawing>
            </w:r>
          </w:p>
        </w:tc>
      </w:tr>
      <w:tr w:rsidR="009E0484" w:rsidRPr="00E15BB7" w14:paraId="7D233739" w14:textId="77777777" w:rsidTr="00320684">
        <w:trPr>
          <w:trHeight w:val="148"/>
        </w:trPr>
        <w:tc>
          <w:tcPr>
            <w:tcW w:w="3472" w:type="dxa"/>
          </w:tcPr>
          <w:p w14:paraId="7E3BC05D" w14:textId="77777777" w:rsidR="009E0484" w:rsidRPr="00FB4E7D" w:rsidRDefault="009E0484" w:rsidP="009E0484">
            <w:pPr>
              <w:tabs>
                <w:tab w:val="left" w:pos="426"/>
              </w:tabs>
              <w:spacing w:before="60" w:after="40"/>
              <w:ind w:left="360"/>
              <w:jc w:val="left"/>
              <w:rPr>
                <w:rFonts w:cs="Arial"/>
                <w:b/>
                <w:sz w:val="22"/>
                <w:szCs w:val="22"/>
                <w:lang w:val="en-US"/>
              </w:rPr>
            </w:pPr>
            <w:r w:rsidRPr="00FB4E7D">
              <w:rPr>
                <w:rFonts w:cs="Arial"/>
                <w:b/>
                <w:sz w:val="22"/>
                <w:szCs w:val="22"/>
                <w:lang w:val="en-US"/>
              </w:rPr>
              <w:t xml:space="preserve">Email Contact </w:t>
            </w:r>
            <w:r>
              <w:rPr>
                <w:rFonts w:cs="Arial"/>
                <w:b/>
                <w:sz w:val="22"/>
                <w:szCs w:val="22"/>
                <w:lang w:val="en-US"/>
              </w:rPr>
              <w:t>for</w:t>
            </w:r>
          </w:p>
          <w:p w14:paraId="554F9FA7" w14:textId="77777777" w:rsidR="009E0484" w:rsidRPr="00FB4E7D" w:rsidRDefault="009E0484" w:rsidP="009E0484">
            <w:pPr>
              <w:tabs>
                <w:tab w:val="left" w:pos="426"/>
              </w:tabs>
              <w:spacing w:before="60" w:after="40"/>
              <w:ind w:left="360"/>
              <w:jc w:val="left"/>
              <w:rPr>
                <w:rFonts w:cs="Arial"/>
                <w:b/>
                <w:sz w:val="22"/>
                <w:szCs w:val="22"/>
                <w:lang w:val="en-US"/>
              </w:rPr>
            </w:pPr>
            <w:r w:rsidRPr="00FB4E7D">
              <w:rPr>
                <w:rFonts w:cs="Arial"/>
                <w:b/>
                <w:sz w:val="22"/>
                <w:szCs w:val="22"/>
                <w:lang w:val="en-US"/>
              </w:rPr>
              <w:t>Registration</w:t>
            </w:r>
          </w:p>
        </w:tc>
        <w:tc>
          <w:tcPr>
            <w:tcW w:w="6379" w:type="dxa"/>
          </w:tcPr>
          <w:p w14:paraId="6AACAAD9" w14:textId="77777777" w:rsidR="009E0484" w:rsidRPr="00E15BB7" w:rsidRDefault="00765385" w:rsidP="00343C90">
            <w:pPr>
              <w:tabs>
                <w:tab w:val="left" w:pos="220"/>
              </w:tabs>
              <w:spacing w:before="60" w:after="40"/>
              <w:ind w:left="220" w:hanging="180"/>
              <w:rPr>
                <w:rFonts w:cs="Arial"/>
                <w:sz w:val="22"/>
                <w:szCs w:val="22"/>
                <w:lang w:val="en-US"/>
              </w:rPr>
            </w:pPr>
            <w:hyperlink r:id="rId6" w:history="1">
              <w:r w:rsidR="00343C90">
                <w:rPr>
                  <w:rStyle w:val="Hyperlink"/>
                  <w:rFonts w:cs="Arial"/>
                  <w:sz w:val="22"/>
                  <w:szCs w:val="22"/>
                  <w:lang w:val="en-US"/>
                </w:rPr>
                <w:t>nzibo.register@gmail.com</w:t>
              </w:r>
            </w:hyperlink>
          </w:p>
        </w:tc>
      </w:tr>
      <w:tr w:rsidR="009E0484" w:rsidRPr="00E15BB7" w14:paraId="310AD314" w14:textId="77777777" w:rsidTr="00320684">
        <w:trPr>
          <w:trHeight w:val="148"/>
        </w:trPr>
        <w:tc>
          <w:tcPr>
            <w:tcW w:w="3472" w:type="dxa"/>
          </w:tcPr>
          <w:p w14:paraId="4B0A713B" w14:textId="77777777" w:rsidR="009E0484" w:rsidRPr="00FB4E7D" w:rsidRDefault="009E0484" w:rsidP="009E0484">
            <w:pPr>
              <w:tabs>
                <w:tab w:val="left" w:pos="426"/>
              </w:tabs>
              <w:spacing w:before="60" w:after="40"/>
              <w:ind w:left="360"/>
              <w:jc w:val="left"/>
              <w:rPr>
                <w:rFonts w:cs="Arial"/>
                <w:b/>
                <w:sz w:val="22"/>
                <w:szCs w:val="22"/>
                <w:lang w:val="en-US"/>
              </w:rPr>
            </w:pPr>
            <w:r w:rsidRPr="00FB4E7D">
              <w:rPr>
                <w:rFonts w:cs="Arial"/>
                <w:b/>
                <w:sz w:val="22"/>
                <w:szCs w:val="22"/>
                <w:lang w:val="en-US"/>
              </w:rPr>
              <w:t>Deadline for registration:</w:t>
            </w:r>
          </w:p>
        </w:tc>
        <w:tc>
          <w:tcPr>
            <w:tcW w:w="6379" w:type="dxa"/>
          </w:tcPr>
          <w:p w14:paraId="6AA6B115" w14:textId="1CC8B9E3" w:rsidR="00343C90" w:rsidRDefault="002C0461" w:rsidP="009E0484">
            <w:pPr>
              <w:tabs>
                <w:tab w:val="left" w:pos="220"/>
              </w:tabs>
              <w:spacing w:before="60" w:after="40"/>
              <w:ind w:left="220" w:hanging="180"/>
              <w:rPr>
                <w:rFonts w:cs="Arial"/>
                <w:b/>
                <w:sz w:val="22"/>
                <w:szCs w:val="22"/>
                <w:lang w:val="en-US"/>
              </w:rPr>
            </w:pPr>
            <w:r>
              <w:rPr>
                <w:rFonts w:cs="Arial"/>
                <w:b/>
                <w:sz w:val="22"/>
                <w:szCs w:val="22"/>
                <w:lang w:val="en-US"/>
              </w:rPr>
              <w:t xml:space="preserve">August </w:t>
            </w:r>
            <w:r w:rsidR="00983439">
              <w:rPr>
                <w:rFonts w:cs="Arial"/>
                <w:b/>
                <w:sz w:val="22"/>
                <w:szCs w:val="22"/>
                <w:lang w:val="en-US"/>
              </w:rPr>
              <w:t>5,</w:t>
            </w:r>
            <w:r w:rsidR="00320684">
              <w:rPr>
                <w:rFonts w:cs="Arial"/>
                <w:b/>
                <w:sz w:val="22"/>
                <w:szCs w:val="22"/>
                <w:lang w:val="en-US"/>
              </w:rPr>
              <w:t xml:space="preserve"> 20</w:t>
            </w:r>
            <w:r w:rsidR="00765385">
              <w:rPr>
                <w:rFonts w:cs="Arial"/>
                <w:b/>
                <w:sz w:val="22"/>
                <w:szCs w:val="22"/>
                <w:lang w:val="en-US"/>
              </w:rPr>
              <w:t>20</w:t>
            </w:r>
            <w:r w:rsidR="00FF1179">
              <w:rPr>
                <w:rFonts w:cs="Arial"/>
                <w:b/>
                <w:sz w:val="22"/>
                <w:szCs w:val="22"/>
                <w:lang w:val="en-US"/>
              </w:rPr>
              <w:t>;</w:t>
            </w:r>
            <w:r w:rsidR="00343C90" w:rsidRPr="00343C90">
              <w:rPr>
                <w:rFonts w:cs="Arial"/>
                <w:b/>
                <w:sz w:val="22"/>
                <w:szCs w:val="22"/>
                <w:lang w:val="en-US"/>
              </w:rPr>
              <w:t xml:space="preserve"> online</w:t>
            </w:r>
          </w:p>
          <w:p w14:paraId="17E46BDE" w14:textId="4938CBE0" w:rsidR="009E0484" w:rsidRPr="00FF1179" w:rsidRDefault="0027040A" w:rsidP="00FF1179">
            <w:pPr>
              <w:tabs>
                <w:tab w:val="left" w:pos="220"/>
              </w:tabs>
              <w:spacing w:before="60" w:after="40"/>
              <w:ind w:left="220" w:hanging="180"/>
              <w:rPr>
                <w:rFonts w:cs="Arial"/>
                <w:b/>
                <w:sz w:val="22"/>
                <w:szCs w:val="22"/>
                <w:lang w:val="en-US"/>
              </w:rPr>
            </w:pPr>
            <w:r>
              <w:rPr>
                <w:rFonts w:cs="Arial"/>
                <w:b/>
                <w:sz w:val="22"/>
                <w:szCs w:val="22"/>
                <w:lang w:val="en-US"/>
              </w:rPr>
              <w:t>Entrance exam: Wednesday August 2</w:t>
            </w:r>
            <w:r w:rsidR="00765385">
              <w:rPr>
                <w:rFonts w:cs="Arial"/>
                <w:b/>
                <w:sz w:val="22"/>
                <w:szCs w:val="22"/>
                <w:lang w:val="en-US"/>
              </w:rPr>
              <w:t>6</w:t>
            </w:r>
            <w:r w:rsidR="00FF1179">
              <w:rPr>
                <w:rFonts w:cs="Arial"/>
                <w:b/>
                <w:sz w:val="22"/>
                <w:szCs w:val="22"/>
                <w:lang w:val="en-US"/>
              </w:rPr>
              <w:t>, 20</w:t>
            </w:r>
            <w:r w:rsidR="00765385">
              <w:rPr>
                <w:rFonts w:cs="Arial"/>
                <w:b/>
                <w:sz w:val="22"/>
                <w:szCs w:val="22"/>
                <w:lang w:val="en-US"/>
              </w:rPr>
              <w:t>20</w:t>
            </w:r>
          </w:p>
        </w:tc>
      </w:tr>
      <w:tr w:rsidR="009E0484" w:rsidRPr="00E15BB7" w14:paraId="60BB8446" w14:textId="77777777" w:rsidTr="00320684">
        <w:trPr>
          <w:trHeight w:val="148"/>
        </w:trPr>
        <w:tc>
          <w:tcPr>
            <w:tcW w:w="3472" w:type="dxa"/>
          </w:tcPr>
          <w:p w14:paraId="07507F49" w14:textId="77777777" w:rsidR="009E0484" w:rsidRPr="00E15BB7" w:rsidRDefault="009E0484" w:rsidP="009E0484">
            <w:pPr>
              <w:numPr>
                <w:ilvl w:val="0"/>
                <w:numId w:val="1"/>
              </w:numPr>
              <w:tabs>
                <w:tab w:val="left" w:pos="426"/>
              </w:tabs>
              <w:spacing w:before="60" w:after="40"/>
              <w:ind w:left="426" w:hanging="426"/>
              <w:jc w:val="left"/>
              <w:rPr>
                <w:rFonts w:cs="Arial"/>
                <w:sz w:val="22"/>
                <w:szCs w:val="22"/>
                <w:lang w:val="en-US"/>
              </w:rPr>
            </w:pPr>
            <w:r w:rsidRPr="00E15BB7">
              <w:rPr>
                <w:rFonts w:cs="Arial"/>
                <w:sz w:val="22"/>
                <w:szCs w:val="22"/>
                <w:lang w:val="en-US"/>
              </w:rPr>
              <w:t>Website URL</w:t>
            </w:r>
          </w:p>
        </w:tc>
        <w:tc>
          <w:tcPr>
            <w:tcW w:w="6379" w:type="dxa"/>
          </w:tcPr>
          <w:p w14:paraId="362FBEE7" w14:textId="77777777" w:rsidR="009E0484" w:rsidRPr="00E15BB7" w:rsidRDefault="00765385" w:rsidP="009E0484">
            <w:pPr>
              <w:tabs>
                <w:tab w:val="left" w:pos="220"/>
              </w:tabs>
              <w:spacing w:before="60" w:after="40"/>
              <w:ind w:left="220" w:hanging="180"/>
              <w:rPr>
                <w:rFonts w:cs="Arial"/>
                <w:sz w:val="22"/>
                <w:szCs w:val="22"/>
                <w:lang w:val="en-US"/>
              </w:rPr>
            </w:pPr>
            <w:hyperlink r:id="rId7" w:history="1">
              <w:r w:rsidR="009E0484" w:rsidRPr="00D432AC">
                <w:rPr>
                  <w:rStyle w:val="Hyperlink"/>
                  <w:rFonts w:cs="Arial"/>
                  <w:sz w:val="22"/>
                  <w:szCs w:val="22"/>
                  <w:lang w:val="en-US"/>
                </w:rPr>
                <w:t>http://www.nzibo.org</w:t>
              </w:r>
            </w:hyperlink>
          </w:p>
        </w:tc>
      </w:tr>
      <w:tr w:rsidR="009E0484" w:rsidRPr="00E15BB7" w14:paraId="12E83930" w14:textId="77777777" w:rsidTr="00320684">
        <w:trPr>
          <w:trHeight w:val="148"/>
        </w:trPr>
        <w:tc>
          <w:tcPr>
            <w:tcW w:w="3472" w:type="dxa"/>
          </w:tcPr>
          <w:p w14:paraId="14CE61E6" w14:textId="77777777" w:rsidR="009E0484" w:rsidRPr="00E15BB7" w:rsidRDefault="009E0484" w:rsidP="009E0484">
            <w:pPr>
              <w:numPr>
                <w:ilvl w:val="0"/>
                <w:numId w:val="1"/>
              </w:numPr>
              <w:tabs>
                <w:tab w:val="left" w:pos="426"/>
              </w:tabs>
              <w:spacing w:before="60" w:after="40"/>
              <w:ind w:left="426" w:hanging="426"/>
              <w:jc w:val="left"/>
              <w:rPr>
                <w:rFonts w:cs="Arial"/>
                <w:sz w:val="22"/>
                <w:szCs w:val="22"/>
                <w:lang w:val="en-US"/>
              </w:rPr>
            </w:pPr>
            <w:r w:rsidRPr="00E15BB7">
              <w:rPr>
                <w:rFonts w:cs="Arial"/>
                <w:sz w:val="22"/>
                <w:szCs w:val="22"/>
                <w:lang w:val="en-US"/>
              </w:rPr>
              <w:t>Olympiad promotion (among schools, teachers, press...)</w:t>
            </w:r>
          </w:p>
        </w:tc>
        <w:tc>
          <w:tcPr>
            <w:tcW w:w="6379" w:type="dxa"/>
          </w:tcPr>
          <w:p w14:paraId="4C8E80AE" w14:textId="61393763" w:rsidR="00EB3798" w:rsidRDefault="009E0484" w:rsidP="00630F22">
            <w:pPr>
              <w:tabs>
                <w:tab w:val="left" w:pos="220"/>
              </w:tabs>
              <w:spacing w:before="60" w:after="40"/>
              <w:ind w:left="220" w:hanging="180"/>
              <w:rPr>
                <w:rFonts w:cs="Arial"/>
                <w:sz w:val="22"/>
                <w:szCs w:val="22"/>
                <w:lang w:val="en-US"/>
              </w:rPr>
            </w:pPr>
            <w:r w:rsidRPr="00E15BB7">
              <w:rPr>
                <w:rFonts w:cs="Arial"/>
                <w:sz w:val="22"/>
                <w:szCs w:val="22"/>
                <w:lang w:val="en-US"/>
              </w:rPr>
              <w:t xml:space="preserve">National newsletter, emails </w:t>
            </w:r>
            <w:r w:rsidR="00630F22">
              <w:rPr>
                <w:rFonts w:cs="Arial"/>
                <w:sz w:val="22"/>
                <w:szCs w:val="22"/>
                <w:lang w:val="en-US"/>
              </w:rPr>
              <w:t>via</w:t>
            </w:r>
            <w:r w:rsidRPr="00E15BB7">
              <w:rPr>
                <w:rFonts w:cs="Arial"/>
                <w:sz w:val="22"/>
                <w:szCs w:val="22"/>
                <w:lang w:val="en-US"/>
              </w:rPr>
              <w:t xml:space="preserve"> the Royal Society of New Zealand, promotion through the relevant </w:t>
            </w:r>
            <w:r w:rsidR="00E37A4B" w:rsidRPr="00E15BB7">
              <w:rPr>
                <w:rFonts w:cs="Arial"/>
                <w:sz w:val="22"/>
                <w:szCs w:val="22"/>
                <w:lang w:val="en-US"/>
              </w:rPr>
              <w:t>teacher</w:t>
            </w:r>
            <w:r w:rsidR="00E37A4B">
              <w:rPr>
                <w:rFonts w:cs="Arial"/>
                <w:sz w:val="22"/>
                <w:szCs w:val="22"/>
                <w:lang w:val="en-US"/>
              </w:rPr>
              <w:t>s</w:t>
            </w:r>
            <w:r w:rsidRPr="00E15BB7">
              <w:rPr>
                <w:rFonts w:cs="Arial"/>
                <w:sz w:val="22"/>
                <w:szCs w:val="22"/>
                <w:lang w:val="en-US"/>
              </w:rPr>
              <w:t xml:space="preserve"> association Biology Educators of New Zealand (BEANZ), mail</w:t>
            </w:r>
            <w:r w:rsidR="004E6A15">
              <w:rPr>
                <w:rFonts w:cs="Arial"/>
                <w:sz w:val="22"/>
                <w:szCs w:val="22"/>
                <w:lang w:val="en-US"/>
              </w:rPr>
              <w:t xml:space="preserve"> </w:t>
            </w:r>
            <w:r w:rsidRPr="00E15BB7">
              <w:rPr>
                <w:rFonts w:cs="Arial"/>
                <w:sz w:val="22"/>
                <w:szCs w:val="22"/>
                <w:lang w:val="en-US"/>
              </w:rPr>
              <w:t>outs to all schools and all science teachers in New Zealand, presentations at t</w:t>
            </w:r>
            <w:r w:rsidR="00630F22">
              <w:rPr>
                <w:rFonts w:cs="Arial"/>
                <w:sz w:val="22"/>
                <w:szCs w:val="22"/>
                <w:lang w:val="en-US"/>
              </w:rPr>
              <w:t xml:space="preserve">eachers conferences (SCICON, </w:t>
            </w:r>
            <w:r w:rsidRPr="00E15BB7">
              <w:rPr>
                <w:rFonts w:cs="Arial"/>
                <w:sz w:val="22"/>
                <w:szCs w:val="22"/>
                <w:lang w:val="en-US"/>
              </w:rPr>
              <w:t xml:space="preserve">BIOLIVE and </w:t>
            </w:r>
            <w:proofErr w:type="spellStart"/>
            <w:r w:rsidRPr="00E15BB7">
              <w:rPr>
                <w:rFonts w:cs="Arial"/>
                <w:sz w:val="22"/>
                <w:szCs w:val="22"/>
                <w:lang w:val="en-US"/>
              </w:rPr>
              <w:t>BioED</w:t>
            </w:r>
            <w:proofErr w:type="spellEnd"/>
            <w:r w:rsidRPr="00E15BB7">
              <w:rPr>
                <w:rFonts w:cs="Arial"/>
                <w:sz w:val="22"/>
                <w:szCs w:val="22"/>
                <w:lang w:val="en-US"/>
              </w:rPr>
              <w:t>)</w:t>
            </w:r>
            <w:r w:rsidR="00EB3798">
              <w:rPr>
                <w:rFonts w:cs="Arial"/>
                <w:sz w:val="22"/>
                <w:szCs w:val="22"/>
                <w:lang w:val="en-US"/>
              </w:rPr>
              <w:t>,</w:t>
            </w:r>
          </w:p>
          <w:p w14:paraId="11EB8208" w14:textId="05A3CFE5" w:rsidR="00320684" w:rsidRPr="00E15BB7" w:rsidRDefault="004E6A15" w:rsidP="00320684">
            <w:pPr>
              <w:tabs>
                <w:tab w:val="left" w:pos="220"/>
              </w:tabs>
              <w:spacing w:before="60" w:after="40"/>
              <w:ind w:left="220" w:firstLine="2"/>
              <w:rPr>
                <w:rFonts w:cs="Arial"/>
                <w:sz w:val="22"/>
                <w:szCs w:val="22"/>
                <w:lang w:val="en-US"/>
              </w:rPr>
            </w:pPr>
            <w:r>
              <w:rPr>
                <w:rFonts w:cs="Arial"/>
                <w:sz w:val="22"/>
                <w:szCs w:val="22"/>
                <w:lang w:val="en-US"/>
              </w:rPr>
              <w:t>F</w:t>
            </w:r>
            <w:r w:rsidR="000A5B28">
              <w:rPr>
                <w:rFonts w:cs="Arial"/>
                <w:sz w:val="22"/>
                <w:szCs w:val="22"/>
                <w:lang w:val="en-US"/>
              </w:rPr>
              <w:t>acebook</w:t>
            </w:r>
            <w:r w:rsidR="00320684">
              <w:rPr>
                <w:rFonts w:cs="Arial"/>
                <w:sz w:val="22"/>
                <w:szCs w:val="22"/>
                <w:lang w:val="en-US"/>
              </w:rPr>
              <w:t>:</w:t>
            </w:r>
            <w:r w:rsidR="00F50281">
              <w:rPr>
                <w:rFonts w:cs="Arial"/>
                <w:sz w:val="22"/>
                <w:szCs w:val="22"/>
                <w:lang w:val="en-US"/>
              </w:rPr>
              <w:t xml:space="preserve"> </w:t>
            </w:r>
            <w:hyperlink r:id="rId8" w:history="1">
              <w:r w:rsidR="00F50281" w:rsidRPr="00D933BB">
                <w:rPr>
                  <w:rStyle w:val="Hyperlink"/>
                  <w:rFonts w:cs="Arial"/>
                  <w:sz w:val="22"/>
                  <w:szCs w:val="22"/>
                  <w:lang w:val="en-US"/>
                </w:rPr>
                <w:t>https://www.facebook.com/NZBiologyOlympiad</w:t>
              </w:r>
            </w:hyperlink>
            <w:r w:rsidR="00630F22">
              <w:rPr>
                <w:rFonts w:cs="Arial"/>
                <w:sz w:val="22"/>
                <w:szCs w:val="22"/>
                <w:lang w:val="en-US"/>
              </w:rPr>
              <w:t xml:space="preserve"> </w:t>
            </w:r>
            <w:r w:rsidR="000A5B28">
              <w:rPr>
                <w:rFonts w:cs="Arial"/>
                <w:sz w:val="22"/>
                <w:szCs w:val="22"/>
                <w:lang w:val="en-US"/>
              </w:rPr>
              <w:t>and website</w:t>
            </w:r>
            <w:r w:rsidR="00320684">
              <w:rPr>
                <w:rFonts w:cs="Arial"/>
                <w:sz w:val="22"/>
                <w:szCs w:val="22"/>
                <w:lang w:val="en-US"/>
              </w:rPr>
              <w:t>:</w:t>
            </w:r>
            <w:r w:rsidR="00630F22">
              <w:rPr>
                <w:rFonts w:cs="Arial"/>
                <w:sz w:val="22"/>
                <w:szCs w:val="22"/>
                <w:lang w:val="en-US"/>
              </w:rPr>
              <w:t xml:space="preserve"> </w:t>
            </w:r>
            <w:r w:rsidR="00F50281">
              <w:rPr>
                <w:rFonts w:cs="Arial"/>
                <w:sz w:val="22"/>
                <w:szCs w:val="22"/>
                <w:lang w:val="en-US"/>
              </w:rPr>
              <w:t xml:space="preserve">  </w:t>
            </w:r>
            <w:hyperlink r:id="rId9" w:history="1">
              <w:r w:rsidR="00F50281" w:rsidRPr="00D933BB">
                <w:rPr>
                  <w:rStyle w:val="Hyperlink"/>
                  <w:rFonts w:cs="Arial"/>
                  <w:sz w:val="22"/>
                  <w:szCs w:val="22"/>
                  <w:lang w:val="en-US"/>
                </w:rPr>
                <w:t>www.nzibo.org</w:t>
              </w:r>
            </w:hyperlink>
          </w:p>
        </w:tc>
      </w:tr>
      <w:tr w:rsidR="009E0484" w:rsidRPr="00E15BB7" w14:paraId="56DE69C3" w14:textId="77777777" w:rsidTr="00320684">
        <w:trPr>
          <w:trHeight w:val="148"/>
        </w:trPr>
        <w:tc>
          <w:tcPr>
            <w:tcW w:w="3472" w:type="dxa"/>
          </w:tcPr>
          <w:p w14:paraId="71E69677" w14:textId="77777777" w:rsidR="009E0484" w:rsidRPr="00E15BB7" w:rsidRDefault="009E0484" w:rsidP="009E0484">
            <w:pPr>
              <w:numPr>
                <w:ilvl w:val="0"/>
                <w:numId w:val="1"/>
              </w:numPr>
              <w:tabs>
                <w:tab w:val="left" w:pos="426"/>
              </w:tabs>
              <w:spacing w:before="60" w:after="40"/>
              <w:ind w:left="426" w:hanging="426"/>
              <w:jc w:val="left"/>
              <w:rPr>
                <w:rFonts w:cs="Arial"/>
                <w:sz w:val="22"/>
                <w:szCs w:val="22"/>
                <w:lang w:val="en-US"/>
              </w:rPr>
            </w:pPr>
            <w:r w:rsidRPr="00E15BB7">
              <w:rPr>
                <w:rFonts w:cs="Arial"/>
                <w:sz w:val="22"/>
                <w:szCs w:val="22"/>
                <w:lang w:val="en-US"/>
              </w:rPr>
              <w:t>Exams</w:t>
            </w:r>
          </w:p>
        </w:tc>
        <w:tc>
          <w:tcPr>
            <w:tcW w:w="6379" w:type="dxa"/>
          </w:tcPr>
          <w:p w14:paraId="36273DA1" w14:textId="433DD890" w:rsidR="009E0484" w:rsidRDefault="009E0484" w:rsidP="009E0484">
            <w:pPr>
              <w:tabs>
                <w:tab w:val="left" w:pos="220"/>
              </w:tabs>
              <w:spacing w:before="60" w:after="40"/>
              <w:ind w:left="220" w:hanging="180"/>
              <w:rPr>
                <w:rFonts w:cs="Arial"/>
                <w:sz w:val="22"/>
                <w:szCs w:val="22"/>
                <w:lang w:val="en-US"/>
              </w:rPr>
            </w:pPr>
            <w:r>
              <w:rPr>
                <w:rFonts w:cs="Arial"/>
                <w:sz w:val="22"/>
                <w:szCs w:val="22"/>
                <w:lang w:val="en-US"/>
              </w:rPr>
              <w:t xml:space="preserve">August – </w:t>
            </w:r>
            <w:r w:rsidR="00F50281">
              <w:rPr>
                <w:rFonts w:cs="Arial"/>
                <w:sz w:val="22"/>
                <w:szCs w:val="22"/>
                <w:lang w:val="en-US"/>
              </w:rPr>
              <w:t>2-hour</w:t>
            </w:r>
            <w:r>
              <w:rPr>
                <w:rFonts w:cs="Arial"/>
                <w:sz w:val="22"/>
                <w:szCs w:val="22"/>
                <w:lang w:val="en-US"/>
              </w:rPr>
              <w:t xml:space="preserve"> National entrance exam. Multiple choice, resource based and does not require specific curriculum knowledge. This is a national exam and heavily promoted to ensure entrance of students from throughout NZ.</w:t>
            </w:r>
          </w:p>
          <w:p w14:paraId="1A7420A2" w14:textId="2D96475C" w:rsidR="009E0484" w:rsidRDefault="009E0484" w:rsidP="009E0484">
            <w:pPr>
              <w:tabs>
                <w:tab w:val="left" w:pos="220"/>
              </w:tabs>
              <w:spacing w:before="60" w:after="40"/>
              <w:ind w:left="220" w:hanging="180"/>
              <w:rPr>
                <w:rFonts w:cs="Arial"/>
                <w:sz w:val="22"/>
                <w:szCs w:val="22"/>
                <w:lang w:val="en-US"/>
              </w:rPr>
            </w:pPr>
            <w:r>
              <w:rPr>
                <w:rFonts w:cs="Arial"/>
                <w:sz w:val="22"/>
                <w:szCs w:val="22"/>
                <w:lang w:val="en-US"/>
              </w:rPr>
              <w:t xml:space="preserve">February – </w:t>
            </w:r>
            <w:r w:rsidR="00F50281">
              <w:rPr>
                <w:rFonts w:cs="Arial"/>
                <w:sz w:val="22"/>
                <w:szCs w:val="22"/>
                <w:lang w:val="en-US"/>
              </w:rPr>
              <w:t>2-hour</w:t>
            </w:r>
            <w:r>
              <w:rPr>
                <w:rFonts w:cs="Arial"/>
                <w:sz w:val="22"/>
                <w:szCs w:val="22"/>
                <w:lang w:val="en-US"/>
              </w:rPr>
              <w:t xml:space="preserve"> multi-choice Selection exam, based on 2/3 of the IBO curriculum.</w:t>
            </w:r>
          </w:p>
          <w:p w14:paraId="7414A3D7" w14:textId="0B553F98" w:rsidR="009E0484" w:rsidRPr="00E15BB7" w:rsidRDefault="009E0484" w:rsidP="000A5B28">
            <w:pPr>
              <w:tabs>
                <w:tab w:val="left" w:pos="220"/>
              </w:tabs>
              <w:spacing w:before="60" w:after="40"/>
              <w:ind w:left="220" w:hanging="180"/>
              <w:rPr>
                <w:rFonts w:cs="Arial"/>
                <w:sz w:val="22"/>
                <w:szCs w:val="22"/>
                <w:lang w:val="en-US"/>
              </w:rPr>
            </w:pPr>
            <w:r>
              <w:rPr>
                <w:rFonts w:cs="Arial"/>
                <w:sz w:val="22"/>
                <w:szCs w:val="22"/>
                <w:lang w:val="en-US"/>
              </w:rPr>
              <w:t xml:space="preserve">April – </w:t>
            </w:r>
            <w:r w:rsidR="000A5B28">
              <w:rPr>
                <w:rFonts w:cs="Arial"/>
                <w:sz w:val="22"/>
                <w:szCs w:val="22"/>
                <w:lang w:val="en-US"/>
              </w:rPr>
              <w:t>A</w:t>
            </w:r>
            <w:r>
              <w:rPr>
                <w:rFonts w:cs="Arial"/>
                <w:sz w:val="22"/>
                <w:szCs w:val="22"/>
                <w:lang w:val="en-US"/>
              </w:rPr>
              <w:t xml:space="preserve"> </w:t>
            </w:r>
            <w:r w:rsidR="00F50281">
              <w:rPr>
                <w:rFonts w:cs="Arial"/>
                <w:sz w:val="22"/>
                <w:szCs w:val="22"/>
                <w:lang w:val="en-US"/>
              </w:rPr>
              <w:t>3-hour</w:t>
            </w:r>
            <w:r>
              <w:rPr>
                <w:rFonts w:cs="Arial"/>
                <w:sz w:val="22"/>
                <w:szCs w:val="22"/>
                <w:lang w:val="en-US"/>
              </w:rPr>
              <w:t xml:space="preserve"> practical examinations </w:t>
            </w:r>
            <w:r w:rsidRPr="004B6C7B">
              <w:rPr>
                <w:rFonts w:cs="Arial"/>
                <w:b/>
                <w:sz w:val="22"/>
                <w:szCs w:val="22"/>
                <w:lang w:val="en-US"/>
              </w:rPr>
              <w:t>AND</w:t>
            </w:r>
            <w:r>
              <w:rPr>
                <w:rFonts w:cs="Arial"/>
                <w:sz w:val="22"/>
                <w:szCs w:val="22"/>
                <w:lang w:val="en-US"/>
              </w:rPr>
              <w:t xml:space="preserve"> a </w:t>
            </w:r>
            <w:r w:rsidR="00E37A4B">
              <w:rPr>
                <w:rFonts w:cs="Arial"/>
                <w:sz w:val="22"/>
                <w:szCs w:val="22"/>
                <w:lang w:val="en-US"/>
              </w:rPr>
              <w:t>3-hour</w:t>
            </w:r>
            <w:r>
              <w:rPr>
                <w:rFonts w:cs="Arial"/>
                <w:sz w:val="22"/>
                <w:szCs w:val="22"/>
                <w:lang w:val="en-US"/>
              </w:rPr>
              <w:t xml:space="preserve"> multiple choice theory exam based on the complete IBO curriculum.</w:t>
            </w:r>
          </w:p>
        </w:tc>
      </w:tr>
      <w:tr w:rsidR="009E0484" w:rsidRPr="00E15BB7" w14:paraId="4CB43854" w14:textId="77777777" w:rsidTr="00320684">
        <w:trPr>
          <w:trHeight w:val="148"/>
        </w:trPr>
        <w:tc>
          <w:tcPr>
            <w:tcW w:w="3472" w:type="dxa"/>
          </w:tcPr>
          <w:p w14:paraId="2D8C4504" w14:textId="77777777" w:rsidR="009E0484" w:rsidRPr="00E15BB7" w:rsidRDefault="009E0484" w:rsidP="009E0484">
            <w:pPr>
              <w:numPr>
                <w:ilvl w:val="0"/>
                <w:numId w:val="1"/>
              </w:numPr>
              <w:tabs>
                <w:tab w:val="left" w:pos="426"/>
              </w:tabs>
              <w:spacing w:before="60" w:after="40"/>
              <w:ind w:left="426" w:hanging="426"/>
              <w:jc w:val="left"/>
              <w:rPr>
                <w:rFonts w:cs="Arial"/>
                <w:sz w:val="22"/>
                <w:szCs w:val="22"/>
                <w:lang w:val="en-US"/>
              </w:rPr>
            </w:pPr>
            <w:r w:rsidRPr="00E15BB7">
              <w:rPr>
                <w:rFonts w:cs="Arial"/>
                <w:sz w:val="22"/>
                <w:szCs w:val="22"/>
                <w:lang w:val="en-US"/>
              </w:rPr>
              <w:t>Student training</w:t>
            </w:r>
          </w:p>
        </w:tc>
        <w:tc>
          <w:tcPr>
            <w:tcW w:w="6379" w:type="dxa"/>
          </w:tcPr>
          <w:p w14:paraId="794088DC" w14:textId="19504993" w:rsidR="009E0484" w:rsidRDefault="009553CB" w:rsidP="009E0484">
            <w:pPr>
              <w:tabs>
                <w:tab w:val="left" w:pos="220"/>
              </w:tabs>
              <w:spacing w:before="60" w:after="40"/>
              <w:ind w:left="220" w:hanging="180"/>
              <w:rPr>
                <w:rFonts w:cs="Arial"/>
                <w:sz w:val="22"/>
                <w:szCs w:val="22"/>
                <w:lang w:val="en-US"/>
              </w:rPr>
            </w:pPr>
            <w:r>
              <w:rPr>
                <w:rFonts w:cs="Arial"/>
                <w:sz w:val="22"/>
                <w:szCs w:val="22"/>
                <w:lang w:val="en-US"/>
              </w:rPr>
              <w:t xml:space="preserve">The top </w:t>
            </w:r>
            <w:r w:rsidR="00AC7668">
              <w:rPr>
                <w:rFonts w:cs="Arial"/>
                <w:sz w:val="22"/>
                <w:szCs w:val="22"/>
                <w:lang w:val="en-US"/>
              </w:rPr>
              <w:t>200</w:t>
            </w:r>
            <w:r w:rsidR="009E0484">
              <w:rPr>
                <w:rFonts w:cs="Arial"/>
                <w:sz w:val="22"/>
                <w:szCs w:val="22"/>
                <w:lang w:val="en-US"/>
              </w:rPr>
              <w:t xml:space="preserve"> students from the Entrance exam are encouraged to participate in study of the IBO curriculum via </w:t>
            </w:r>
            <w:r w:rsidR="000A5B28">
              <w:rPr>
                <w:rFonts w:cs="Arial"/>
                <w:sz w:val="22"/>
                <w:szCs w:val="22"/>
                <w:lang w:val="en-US"/>
              </w:rPr>
              <w:t>online</w:t>
            </w:r>
            <w:r w:rsidR="009E0484">
              <w:rPr>
                <w:rFonts w:cs="Arial"/>
                <w:sz w:val="22"/>
                <w:szCs w:val="22"/>
                <w:lang w:val="en-US"/>
              </w:rPr>
              <w:t xml:space="preserve"> tutorials. They complete a series of directed questions based on the IBO curriculum and then receive feedback on their work. They are encouraged to discuss their understanding of the topics with each other and the tutorial </w:t>
            </w:r>
            <w:r w:rsidR="00630F22">
              <w:rPr>
                <w:rFonts w:cs="Arial"/>
                <w:sz w:val="22"/>
                <w:szCs w:val="22"/>
                <w:lang w:val="en-US"/>
              </w:rPr>
              <w:t xml:space="preserve">coordinator via a </w:t>
            </w:r>
            <w:r w:rsidR="0067282D">
              <w:rPr>
                <w:rFonts w:cs="Arial"/>
                <w:sz w:val="22"/>
                <w:szCs w:val="22"/>
                <w:lang w:val="en-US"/>
              </w:rPr>
              <w:t>Facebook</w:t>
            </w:r>
            <w:r w:rsidR="00F50281">
              <w:rPr>
                <w:rFonts w:cs="Arial"/>
                <w:sz w:val="22"/>
                <w:szCs w:val="22"/>
                <w:lang w:val="en-US"/>
              </w:rPr>
              <w:t xml:space="preserve"> group</w:t>
            </w:r>
            <w:r w:rsidR="009E0484">
              <w:rPr>
                <w:rFonts w:cs="Arial"/>
                <w:sz w:val="22"/>
                <w:szCs w:val="22"/>
                <w:lang w:val="en-US"/>
              </w:rPr>
              <w:t>.</w:t>
            </w:r>
            <w:r w:rsidR="00343C90">
              <w:rPr>
                <w:rFonts w:cs="Arial"/>
                <w:sz w:val="22"/>
                <w:szCs w:val="22"/>
                <w:lang w:val="en-US"/>
              </w:rPr>
              <w:t xml:space="preserve"> They also complete MasteringBiology assignments from Pearson.</w:t>
            </w:r>
          </w:p>
          <w:p w14:paraId="3BCF5B08" w14:textId="748AC292" w:rsidR="009E0484" w:rsidRDefault="009E0484" w:rsidP="009E0484">
            <w:pPr>
              <w:tabs>
                <w:tab w:val="left" w:pos="220"/>
              </w:tabs>
              <w:spacing w:before="60" w:after="40"/>
              <w:ind w:left="220" w:hanging="180"/>
              <w:rPr>
                <w:rFonts w:cs="Arial"/>
                <w:sz w:val="22"/>
                <w:szCs w:val="22"/>
                <w:lang w:val="en-US"/>
              </w:rPr>
            </w:pPr>
            <w:r>
              <w:rPr>
                <w:rFonts w:cs="Arial"/>
                <w:sz w:val="22"/>
                <w:szCs w:val="22"/>
                <w:lang w:val="en-US"/>
              </w:rPr>
              <w:t xml:space="preserve">Based on the Selection exam, the top </w:t>
            </w:r>
            <w:r w:rsidR="009553CB">
              <w:rPr>
                <w:rFonts w:cs="Arial"/>
                <w:sz w:val="22"/>
                <w:szCs w:val="22"/>
                <w:lang w:val="en-US"/>
              </w:rPr>
              <w:t>20-25</w:t>
            </w:r>
            <w:r>
              <w:rPr>
                <w:rFonts w:cs="Arial"/>
                <w:sz w:val="22"/>
                <w:szCs w:val="22"/>
                <w:lang w:val="en-US"/>
              </w:rPr>
              <w:t xml:space="preserve"> students (numbers are financially constrained) are invited to attend a residential training and selection camp for 8 - 10 days. They are hosted by </w:t>
            </w:r>
            <w:proofErr w:type="gramStart"/>
            <w:r>
              <w:rPr>
                <w:rFonts w:cs="Arial"/>
                <w:sz w:val="22"/>
                <w:szCs w:val="22"/>
                <w:lang w:val="en-US"/>
              </w:rPr>
              <w:t>a number of</w:t>
            </w:r>
            <w:proofErr w:type="gramEnd"/>
            <w:r>
              <w:rPr>
                <w:rFonts w:cs="Arial"/>
                <w:sz w:val="22"/>
                <w:szCs w:val="22"/>
                <w:lang w:val="en-US"/>
              </w:rPr>
              <w:t xml:space="preserve"> tertiary education providers and complete a variety of practical tasks</w:t>
            </w:r>
            <w:r w:rsidR="00630F22">
              <w:rPr>
                <w:rFonts w:cs="Arial"/>
                <w:sz w:val="22"/>
                <w:szCs w:val="22"/>
                <w:lang w:val="en-US"/>
              </w:rPr>
              <w:t xml:space="preserve">, </w:t>
            </w:r>
            <w:r w:rsidR="00EB3798">
              <w:rPr>
                <w:rFonts w:cs="Arial"/>
                <w:sz w:val="22"/>
                <w:szCs w:val="22"/>
                <w:lang w:val="en-US"/>
              </w:rPr>
              <w:t>fieldwork</w:t>
            </w:r>
            <w:r w:rsidR="00FF1A08">
              <w:rPr>
                <w:rFonts w:cs="Arial"/>
                <w:sz w:val="22"/>
                <w:szCs w:val="22"/>
                <w:lang w:val="en-US"/>
              </w:rPr>
              <w:t>,</w:t>
            </w:r>
            <w:r w:rsidR="00630F22">
              <w:rPr>
                <w:rFonts w:cs="Arial"/>
                <w:sz w:val="22"/>
                <w:szCs w:val="22"/>
                <w:lang w:val="en-US"/>
              </w:rPr>
              <w:t xml:space="preserve"> and seminars</w:t>
            </w:r>
            <w:r>
              <w:rPr>
                <w:rFonts w:cs="Arial"/>
                <w:sz w:val="22"/>
                <w:szCs w:val="22"/>
                <w:lang w:val="en-US"/>
              </w:rPr>
              <w:t>.</w:t>
            </w:r>
          </w:p>
          <w:p w14:paraId="1CE4062B" w14:textId="77777777" w:rsidR="004E6A15" w:rsidRDefault="009E0484" w:rsidP="00320684">
            <w:pPr>
              <w:tabs>
                <w:tab w:val="left" w:pos="220"/>
              </w:tabs>
              <w:spacing w:before="60" w:after="40"/>
              <w:ind w:left="220" w:hanging="180"/>
              <w:rPr>
                <w:rFonts w:cs="Arial"/>
                <w:sz w:val="22"/>
                <w:szCs w:val="22"/>
                <w:lang w:val="en-US"/>
              </w:rPr>
            </w:pPr>
            <w:r>
              <w:rPr>
                <w:rFonts w:cs="Arial"/>
                <w:sz w:val="22"/>
                <w:szCs w:val="22"/>
                <w:lang w:val="en-US"/>
              </w:rPr>
              <w:t>At the end of this camp, the students sit the team selection exams and the top 4 students are selected to represent NZ at the annual IBO competition.</w:t>
            </w:r>
          </w:p>
          <w:p w14:paraId="72CD654D" w14:textId="52D5DC8B" w:rsidR="009E0484" w:rsidRPr="00E15BB7" w:rsidRDefault="009E0484" w:rsidP="009E0484">
            <w:pPr>
              <w:tabs>
                <w:tab w:val="left" w:pos="220"/>
              </w:tabs>
              <w:spacing w:before="60" w:after="40"/>
              <w:ind w:left="220" w:hanging="180"/>
              <w:rPr>
                <w:rFonts w:cs="Arial"/>
                <w:sz w:val="22"/>
                <w:szCs w:val="22"/>
                <w:lang w:val="en-US"/>
              </w:rPr>
            </w:pPr>
            <w:r>
              <w:rPr>
                <w:rFonts w:cs="Arial"/>
                <w:sz w:val="22"/>
                <w:szCs w:val="22"/>
                <w:lang w:val="en-US"/>
              </w:rPr>
              <w:t xml:space="preserve">Students representing NZ are supported to continue their study until the IBO competition itself and </w:t>
            </w:r>
            <w:r w:rsidR="00FF1A08">
              <w:rPr>
                <w:rFonts w:cs="Arial"/>
                <w:sz w:val="22"/>
                <w:szCs w:val="22"/>
                <w:lang w:val="en-US"/>
              </w:rPr>
              <w:t>can</w:t>
            </w:r>
            <w:r>
              <w:rPr>
                <w:rFonts w:cs="Arial"/>
                <w:sz w:val="22"/>
                <w:szCs w:val="22"/>
                <w:lang w:val="en-US"/>
              </w:rPr>
              <w:t xml:space="preserve"> email NZIBO committee members for help. They are also provided with previous IBO exam questions to direct their study.  As these students are spread throughout NZ no further group training occurs.</w:t>
            </w:r>
          </w:p>
        </w:tc>
      </w:tr>
      <w:tr w:rsidR="009E0484" w:rsidRPr="00E15BB7" w14:paraId="76F70DA9" w14:textId="77777777" w:rsidTr="00320684">
        <w:trPr>
          <w:trHeight w:val="618"/>
        </w:trPr>
        <w:tc>
          <w:tcPr>
            <w:tcW w:w="3472" w:type="dxa"/>
          </w:tcPr>
          <w:p w14:paraId="38E1C402" w14:textId="77777777" w:rsidR="009E0484" w:rsidRPr="00E15BB7" w:rsidRDefault="009E0484" w:rsidP="009E0484">
            <w:pPr>
              <w:numPr>
                <w:ilvl w:val="0"/>
                <w:numId w:val="1"/>
              </w:numPr>
              <w:tabs>
                <w:tab w:val="left" w:pos="426"/>
              </w:tabs>
              <w:spacing w:before="60" w:after="40"/>
              <w:ind w:left="426" w:hanging="426"/>
              <w:jc w:val="left"/>
              <w:rPr>
                <w:rFonts w:cs="Arial"/>
                <w:sz w:val="22"/>
                <w:szCs w:val="22"/>
                <w:lang w:val="en-US"/>
              </w:rPr>
            </w:pPr>
            <w:r w:rsidRPr="00E15BB7">
              <w:rPr>
                <w:rFonts w:cs="Arial"/>
                <w:sz w:val="22"/>
                <w:szCs w:val="22"/>
                <w:lang w:val="en-US"/>
              </w:rPr>
              <w:lastRenderedPageBreak/>
              <w:t>Study materials</w:t>
            </w:r>
          </w:p>
        </w:tc>
        <w:tc>
          <w:tcPr>
            <w:tcW w:w="6379" w:type="dxa"/>
          </w:tcPr>
          <w:p w14:paraId="530066A0" w14:textId="77777777" w:rsidR="00F50281" w:rsidRDefault="00F50281" w:rsidP="00F50281">
            <w:pPr>
              <w:tabs>
                <w:tab w:val="left" w:pos="220"/>
              </w:tabs>
              <w:spacing w:before="60" w:after="40"/>
              <w:ind w:left="220" w:hanging="180"/>
              <w:rPr>
                <w:rFonts w:cs="Arial"/>
                <w:sz w:val="22"/>
                <w:szCs w:val="22"/>
                <w:lang w:val="en-US"/>
              </w:rPr>
            </w:pPr>
            <w:r w:rsidRPr="00F50281">
              <w:rPr>
                <w:rFonts w:cs="Arial"/>
                <w:sz w:val="22"/>
                <w:szCs w:val="22"/>
                <w:lang w:val="en-US"/>
              </w:rPr>
              <w:t>Campbell Biology: Australian and New Zealand edition, 11th Edition</w:t>
            </w:r>
            <w:r>
              <w:rPr>
                <w:rFonts w:cs="Arial"/>
                <w:sz w:val="22"/>
                <w:szCs w:val="22"/>
                <w:lang w:val="en-US"/>
              </w:rPr>
              <w:t xml:space="preserve">. </w:t>
            </w:r>
            <w:r w:rsidRPr="00F50281">
              <w:rPr>
                <w:rFonts w:cs="Arial"/>
                <w:sz w:val="22"/>
                <w:szCs w:val="22"/>
                <w:lang w:val="en-US"/>
              </w:rPr>
              <w:t xml:space="preserve">By Lisa A. </w:t>
            </w:r>
            <w:proofErr w:type="spellStart"/>
            <w:r w:rsidRPr="00F50281">
              <w:rPr>
                <w:rFonts w:cs="Arial"/>
                <w:sz w:val="22"/>
                <w:szCs w:val="22"/>
                <w:lang w:val="en-US"/>
              </w:rPr>
              <w:t>Urry</w:t>
            </w:r>
            <w:proofErr w:type="spellEnd"/>
            <w:r w:rsidRPr="00F50281">
              <w:rPr>
                <w:rFonts w:cs="Arial"/>
                <w:sz w:val="22"/>
                <w:szCs w:val="22"/>
                <w:lang w:val="en-US"/>
              </w:rPr>
              <w:t xml:space="preserve">, Noel Meyers, Michael L. Cain, Steven A. Wasserman, Peter V. </w:t>
            </w:r>
            <w:proofErr w:type="spellStart"/>
            <w:r w:rsidRPr="00F50281">
              <w:rPr>
                <w:rFonts w:cs="Arial"/>
                <w:sz w:val="22"/>
                <w:szCs w:val="22"/>
                <w:lang w:val="en-US"/>
              </w:rPr>
              <w:t>Minorsky</w:t>
            </w:r>
            <w:proofErr w:type="spellEnd"/>
            <w:r w:rsidRPr="00F50281">
              <w:rPr>
                <w:rFonts w:cs="Arial"/>
                <w:sz w:val="22"/>
                <w:szCs w:val="22"/>
                <w:lang w:val="en-US"/>
              </w:rPr>
              <w:t>, Jane B. Reece</w:t>
            </w:r>
            <w:r>
              <w:rPr>
                <w:rFonts w:cs="Arial"/>
                <w:sz w:val="22"/>
                <w:szCs w:val="22"/>
                <w:lang w:val="en-US"/>
              </w:rPr>
              <w:t>.</w:t>
            </w:r>
          </w:p>
          <w:p w14:paraId="4829643B" w14:textId="33EAD529" w:rsidR="009E0484" w:rsidRPr="00E15BB7" w:rsidRDefault="00343C90" w:rsidP="00F50281">
            <w:pPr>
              <w:tabs>
                <w:tab w:val="left" w:pos="220"/>
              </w:tabs>
              <w:spacing w:before="60" w:after="40"/>
              <w:ind w:left="220" w:hanging="180"/>
              <w:rPr>
                <w:rFonts w:cs="Arial"/>
                <w:sz w:val="22"/>
                <w:szCs w:val="22"/>
                <w:lang w:val="en-US"/>
              </w:rPr>
            </w:pPr>
            <w:r w:rsidRPr="00E6090B">
              <w:rPr>
                <w:rFonts w:cs="Arial"/>
                <w:sz w:val="22"/>
                <w:szCs w:val="22"/>
                <w:lang w:val="en-US"/>
              </w:rPr>
              <w:t>Older</w:t>
            </w:r>
            <w:r w:rsidR="009E0484" w:rsidRPr="00E6090B">
              <w:rPr>
                <w:rFonts w:cs="Arial"/>
                <w:sz w:val="22"/>
                <w:szCs w:val="22"/>
                <w:lang w:val="en-US"/>
              </w:rPr>
              <w:t xml:space="preserve"> editions are acceptable.</w:t>
            </w:r>
          </w:p>
        </w:tc>
      </w:tr>
      <w:tr w:rsidR="009E0484" w:rsidRPr="00E15BB7" w14:paraId="3739DC7F" w14:textId="77777777" w:rsidTr="00320684">
        <w:trPr>
          <w:trHeight w:val="1667"/>
        </w:trPr>
        <w:tc>
          <w:tcPr>
            <w:tcW w:w="3472" w:type="dxa"/>
          </w:tcPr>
          <w:p w14:paraId="7ED4119D" w14:textId="77777777" w:rsidR="009E0484" w:rsidRPr="00E15BB7" w:rsidRDefault="009E0484" w:rsidP="009E0484">
            <w:pPr>
              <w:numPr>
                <w:ilvl w:val="0"/>
                <w:numId w:val="1"/>
              </w:numPr>
              <w:tabs>
                <w:tab w:val="left" w:pos="426"/>
              </w:tabs>
              <w:spacing w:before="60" w:after="40"/>
              <w:ind w:left="426" w:hanging="426"/>
              <w:jc w:val="left"/>
              <w:rPr>
                <w:rFonts w:cs="Arial"/>
                <w:sz w:val="22"/>
                <w:szCs w:val="22"/>
                <w:lang w:val="en-US"/>
              </w:rPr>
            </w:pPr>
            <w:r w:rsidRPr="00E15BB7">
              <w:rPr>
                <w:rFonts w:cs="Arial"/>
                <w:sz w:val="22"/>
                <w:szCs w:val="22"/>
                <w:lang w:val="en-US"/>
              </w:rPr>
              <w:t>Awarding of students, prizes</w:t>
            </w:r>
          </w:p>
        </w:tc>
        <w:tc>
          <w:tcPr>
            <w:tcW w:w="6379" w:type="dxa"/>
          </w:tcPr>
          <w:p w14:paraId="28B4B2BE" w14:textId="78962D2F" w:rsidR="009E0484" w:rsidRPr="00E15BB7" w:rsidRDefault="009E0484" w:rsidP="000A5B28">
            <w:pPr>
              <w:tabs>
                <w:tab w:val="left" w:pos="220"/>
              </w:tabs>
              <w:spacing w:before="60" w:after="40"/>
              <w:ind w:left="220" w:hanging="180"/>
              <w:rPr>
                <w:rFonts w:cs="Arial"/>
                <w:sz w:val="22"/>
                <w:szCs w:val="22"/>
                <w:lang w:val="en-US"/>
              </w:rPr>
            </w:pPr>
            <w:r>
              <w:rPr>
                <w:rFonts w:cs="Arial"/>
                <w:sz w:val="22"/>
                <w:szCs w:val="22"/>
                <w:lang w:val="en-US"/>
              </w:rPr>
              <w:t>All students receive a Participation Certificate. Students who complete the tutorial programme receive a Bronze Certificate. Students selected to attend the Practical Training and Selection Camp receive a Silver Certificate and those selected to represent NZ at the IBO receive a Gold Certificate</w:t>
            </w:r>
            <w:r w:rsidR="00343C90">
              <w:rPr>
                <w:rFonts w:cs="Arial"/>
                <w:sz w:val="22"/>
                <w:szCs w:val="22"/>
                <w:lang w:val="en-US"/>
              </w:rPr>
              <w:t>. The top student at the IBO receives a Platinum Certificate</w:t>
            </w:r>
            <w:r w:rsidR="00F50281">
              <w:rPr>
                <w:rFonts w:cs="Arial"/>
                <w:sz w:val="22"/>
                <w:szCs w:val="22"/>
                <w:lang w:val="en-US"/>
              </w:rPr>
              <w:t>.</w:t>
            </w:r>
          </w:p>
        </w:tc>
      </w:tr>
      <w:tr w:rsidR="009E0484" w:rsidRPr="00E15BB7" w14:paraId="6D3B7C52" w14:textId="77777777" w:rsidTr="00320684">
        <w:trPr>
          <w:trHeight w:val="1132"/>
        </w:trPr>
        <w:tc>
          <w:tcPr>
            <w:tcW w:w="3472" w:type="dxa"/>
          </w:tcPr>
          <w:p w14:paraId="41CCB3D3" w14:textId="77777777" w:rsidR="009E0484" w:rsidRPr="00E15BB7" w:rsidRDefault="009E0484" w:rsidP="009E0484">
            <w:pPr>
              <w:numPr>
                <w:ilvl w:val="0"/>
                <w:numId w:val="1"/>
              </w:numPr>
              <w:tabs>
                <w:tab w:val="left" w:pos="426"/>
              </w:tabs>
              <w:spacing w:before="60" w:after="40"/>
              <w:ind w:left="426" w:hanging="426"/>
              <w:jc w:val="left"/>
              <w:rPr>
                <w:rFonts w:cs="Arial"/>
                <w:sz w:val="22"/>
                <w:szCs w:val="22"/>
                <w:lang w:val="en-US"/>
              </w:rPr>
            </w:pPr>
            <w:r w:rsidRPr="00E15BB7">
              <w:rPr>
                <w:rFonts w:cs="Arial"/>
                <w:sz w:val="22"/>
                <w:szCs w:val="22"/>
                <w:lang w:val="en-US"/>
              </w:rPr>
              <w:t>Financial support / resources</w:t>
            </w:r>
          </w:p>
        </w:tc>
        <w:tc>
          <w:tcPr>
            <w:tcW w:w="6379" w:type="dxa"/>
          </w:tcPr>
          <w:p w14:paraId="651B8EA0" w14:textId="77777777" w:rsidR="009E0484" w:rsidRPr="00E15BB7" w:rsidRDefault="009E0484" w:rsidP="00AC7668">
            <w:pPr>
              <w:tabs>
                <w:tab w:val="left" w:pos="220"/>
              </w:tabs>
              <w:spacing w:before="60" w:after="40"/>
              <w:ind w:left="220" w:hanging="180"/>
              <w:rPr>
                <w:rFonts w:cs="Arial"/>
                <w:sz w:val="22"/>
                <w:szCs w:val="22"/>
                <w:lang w:val="en-US"/>
              </w:rPr>
            </w:pPr>
            <w:r>
              <w:rPr>
                <w:rFonts w:cs="Arial"/>
                <w:sz w:val="22"/>
                <w:szCs w:val="22"/>
                <w:lang w:val="en-US"/>
              </w:rPr>
              <w:t xml:space="preserve">Provided by various tertiary institutions and commercial sponsors. Students also pay a </w:t>
            </w:r>
            <w:r w:rsidRPr="0080649D">
              <w:rPr>
                <w:rFonts w:cs="Arial"/>
                <w:b/>
                <w:sz w:val="22"/>
                <w:szCs w:val="22"/>
                <w:lang w:val="en-US"/>
              </w:rPr>
              <w:t>$30</w:t>
            </w:r>
            <w:r>
              <w:rPr>
                <w:rFonts w:cs="Arial"/>
                <w:sz w:val="22"/>
                <w:szCs w:val="22"/>
                <w:lang w:val="en-US"/>
              </w:rPr>
              <w:t xml:space="preserve"> registration fee to sit the national entrance exam, </w:t>
            </w:r>
            <w:r w:rsidRPr="0080649D">
              <w:rPr>
                <w:rFonts w:cs="Arial"/>
                <w:b/>
                <w:sz w:val="22"/>
                <w:szCs w:val="22"/>
                <w:lang w:val="en-US"/>
              </w:rPr>
              <w:t>$</w:t>
            </w:r>
            <w:r w:rsidR="00AC7668">
              <w:rPr>
                <w:rFonts w:cs="Arial"/>
                <w:b/>
                <w:sz w:val="22"/>
                <w:szCs w:val="22"/>
                <w:lang w:val="en-US"/>
              </w:rPr>
              <w:t>97</w:t>
            </w:r>
            <w:r>
              <w:rPr>
                <w:rFonts w:cs="Arial"/>
                <w:sz w:val="22"/>
                <w:szCs w:val="22"/>
                <w:lang w:val="en-US"/>
              </w:rPr>
              <w:t xml:space="preserve"> to participate in the tutorial programme and </w:t>
            </w:r>
            <w:r w:rsidR="00343C90">
              <w:rPr>
                <w:rFonts w:cs="Arial"/>
                <w:b/>
                <w:sz w:val="22"/>
                <w:szCs w:val="22"/>
                <w:lang w:val="en-US"/>
              </w:rPr>
              <w:t>$</w:t>
            </w:r>
            <w:r w:rsidR="00AC7668" w:rsidRPr="00E6090B">
              <w:rPr>
                <w:rFonts w:cs="Arial"/>
                <w:b/>
                <w:sz w:val="22"/>
                <w:szCs w:val="22"/>
                <w:lang w:val="en-US"/>
              </w:rPr>
              <w:t>800</w:t>
            </w:r>
            <w:r>
              <w:rPr>
                <w:rFonts w:cs="Arial"/>
                <w:sz w:val="22"/>
                <w:szCs w:val="22"/>
                <w:lang w:val="en-US"/>
              </w:rPr>
              <w:t xml:space="preserve"> to attend the Practical Training and Selection Camp.</w:t>
            </w:r>
          </w:p>
        </w:tc>
      </w:tr>
      <w:tr w:rsidR="009E0484" w:rsidRPr="00E15BB7" w14:paraId="75BFE6F8" w14:textId="77777777" w:rsidTr="00320684">
        <w:trPr>
          <w:trHeight w:val="597"/>
        </w:trPr>
        <w:tc>
          <w:tcPr>
            <w:tcW w:w="3472" w:type="dxa"/>
          </w:tcPr>
          <w:p w14:paraId="1E1D3AB8" w14:textId="77777777" w:rsidR="009E0484" w:rsidRPr="00E15BB7" w:rsidRDefault="009E0484" w:rsidP="009E0484">
            <w:pPr>
              <w:numPr>
                <w:ilvl w:val="0"/>
                <w:numId w:val="1"/>
              </w:numPr>
              <w:tabs>
                <w:tab w:val="left" w:pos="426"/>
              </w:tabs>
              <w:spacing w:before="60" w:after="40"/>
              <w:ind w:left="426" w:hanging="426"/>
              <w:jc w:val="left"/>
              <w:rPr>
                <w:rFonts w:cs="Arial"/>
                <w:sz w:val="22"/>
                <w:szCs w:val="22"/>
                <w:lang w:val="en-US"/>
              </w:rPr>
            </w:pPr>
            <w:r w:rsidRPr="00E15BB7">
              <w:rPr>
                <w:rFonts w:cs="Arial"/>
                <w:sz w:val="22"/>
                <w:szCs w:val="22"/>
                <w:lang w:val="en-US"/>
              </w:rPr>
              <w:t>Support of Min. of Education</w:t>
            </w:r>
          </w:p>
        </w:tc>
        <w:tc>
          <w:tcPr>
            <w:tcW w:w="6379" w:type="dxa"/>
          </w:tcPr>
          <w:p w14:paraId="62627218" w14:textId="38FF84A8" w:rsidR="009E0484" w:rsidRPr="00E15BB7" w:rsidRDefault="009E0484" w:rsidP="009E0484">
            <w:pPr>
              <w:tabs>
                <w:tab w:val="left" w:pos="220"/>
              </w:tabs>
              <w:spacing w:before="60" w:after="40"/>
              <w:ind w:left="220" w:hanging="180"/>
              <w:rPr>
                <w:rFonts w:cs="Arial"/>
                <w:sz w:val="22"/>
                <w:szCs w:val="22"/>
                <w:lang w:val="en-US"/>
              </w:rPr>
            </w:pPr>
            <w:r>
              <w:rPr>
                <w:rFonts w:cs="Arial"/>
                <w:sz w:val="22"/>
                <w:szCs w:val="22"/>
                <w:lang w:val="en-US"/>
              </w:rPr>
              <w:t>Students representing NZ receive a financial contribution towards the cost of their travel from the Royal Society of New Zealand</w:t>
            </w:r>
            <w:r w:rsidR="00F50281">
              <w:rPr>
                <w:rFonts w:cs="Arial"/>
                <w:sz w:val="22"/>
                <w:szCs w:val="22"/>
                <w:lang w:val="en-US"/>
              </w:rPr>
              <w:t xml:space="preserve"> via the </w:t>
            </w:r>
            <w:r w:rsidR="00F50281" w:rsidRPr="00F50281">
              <w:rPr>
                <w:rFonts w:cs="Arial"/>
                <w:sz w:val="22"/>
                <w:szCs w:val="22"/>
                <w:lang w:val="en-US"/>
              </w:rPr>
              <w:t>Talented School Students Travel Award</w:t>
            </w:r>
            <w:r>
              <w:rPr>
                <w:rFonts w:cs="Arial"/>
                <w:sz w:val="22"/>
                <w:szCs w:val="22"/>
                <w:lang w:val="en-US"/>
              </w:rPr>
              <w:t>.</w:t>
            </w:r>
            <w:r w:rsidR="00343C90">
              <w:rPr>
                <w:rFonts w:cs="Arial"/>
                <w:sz w:val="22"/>
                <w:szCs w:val="22"/>
                <w:lang w:val="en-US"/>
              </w:rPr>
              <w:t xml:space="preserve"> The NZIBO programme receives no financial support from the Ministry of Education and is run entirely by volunteers.</w:t>
            </w:r>
          </w:p>
        </w:tc>
      </w:tr>
      <w:tr w:rsidR="009E0484" w:rsidRPr="00E15BB7" w14:paraId="178EA195" w14:textId="77777777" w:rsidTr="00320684">
        <w:trPr>
          <w:trHeight w:val="1647"/>
        </w:trPr>
        <w:tc>
          <w:tcPr>
            <w:tcW w:w="3472" w:type="dxa"/>
          </w:tcPr>
          <w:p w14:paraId="5E0CB9A5" w14:textId="77777777" w:rsidR="009E0484" w:rsidRPr="00E15BB7" w:rsidRDefault="009E0484" w:rsidP="009E0484">
            <w:pPr>
              <w:numPr>
                <w:ilvl w:val="0"/>
                <w:numId w:val="1"/>
              </w:numPr>
              <w:tabs>
                <w:tab w:val="left" w:pos="426"/>
              </w:tabs>
              <w:spacing w:before="60" w:after="40"/>
              <w:ind w:left="426" w:hanging="426"/>
              <w:jc w:val="left"/>
              <w:rPr>
                <w:rFonts w:cs="Arial"/>
                <w:sz w:val="22"/>
                <w:szCs w:val="22"/>
                <w:lang w:val="en-US"/>
              </w:rPr>
            </w:pPr>
            <w:r w:rsidRPr="00E15BB7">
              <w:rPr>
                <w:rFonts w:cs="Arial"/>
                <w:sz w:val="22"/>
                <w:szCs w:val="22"/>
                <w:lang w:val="en-US"/>
              </w:rPr>
              <w:t>National Competition Rules</w:t>
            </w:r>
          </w:p>
        </w:tc>
        <w:tc>
          <w:tcPr>
            <w:tcW w:w="6379" w:type="dxa"/>
          </w:tcPr>
          <w:p w14:paraId="293ACB08" w14:textId="77777777" w:rsidR="00343C90" w:rsidRDefault="00343C90" w:rsidP="00343C90">
            <w:pPr>
              <w:tabs>
                <w:tab w:val="left" w:pos="220"/>
              </w:tabs>
              <w:spacing w:before="60" w:after="40"/>
              <w:ind w:left="220" w:hanging="180"/>
              <w:rPr>
                <w:rFonts w:cs="Arial"/>
                <w:sz w:val="22"/>
                <w:szCs w:val="22"/>
                <w:lang w:val="en-US"/>
              </w:rPr>
            </w:pPr>
            <w:r>
              <w:rPr>
                <w:rFonts w:cs="Arial"/>
                <w:sz w:val="22"/>
                <w:szCs w:val="22"/>
                <w:lang w:val="en-US"/>
              </w:rPr>
              <w:t>By the time of the IBO in July of the following year students participating in the NZIBO programme must:</w:t>
            </w:r>
          </w:p>
          <w:p w14:paraId="4F8BAE73" w14:textId="77777777" w:rsidR="00EB3798" w:rsidRPr="00EB3798" w:rsidRDefault="00343C90" w:rsidP="00EB3798">
            <w:pPr>
              <w:widowControl w:val="0"/>
              <w:autoSpaceDE w:val="0"/>
              <w:autoSpaceDN w:val="0"/>
              <w:adjustRightInd w:val="0"/>
              <w:ind w:left="363" w:hanging="363"/>
              <w:rPr>
                <w:rFonts w:cs="Arial"/>
                <w:sz w:val="22"/>
                <w:szCs w:val="22"/>
                <w:lang w:val="en-US" w:eastAsia="ja-JP"/>
              </w:rPr>
            </w:pPr>
            <w:r w:rsidRPr="00EB3798">
              <w:rPr>
                <w:rFonts w:cs="Arial"/>
                <w:sz w:val="22"/>
                <w:szCs w:val="22"/>
                <w:lang w:val="en-US"/>
              </w:rPr>
              <w:t>(</w:t>
            </w:r>
            <w:r w:rsidR="00EB3798">
              <w:rPr>
                <w:rFonts w:cs="Arial"/>
                <w:sz w:val="22"/>
                <w:szCs w:val="22"/>
                <w:lang w:val="en-US" w:eastAsia="ja-JP"/>
              </w:rPr>
              <w:t xml:space="preserve">1) </w:t>
            </w:r>
            <w:r w:rsidR="002172FB">
              <w:rPr>
                <w:rFonts w:cs="Arial"/>
                <w:sz w:val="22"/>
                <w:szCs w:val="22"/>
                <w:lang w:val="en-US" w:eastAsia="ja-JP"/>
              </w:rPr>
              <w:t>be</w:t>
            </w:r>
            <w:r w:rsidR="00EB3798" w:rsidRPr="00EB3798">
              <w:rPr>
                <w:rFonts w:cs="Arial"/>
                <w:sz w:val="22"/>
                <w:szCs w:val="22"/>
                <w:lang w:val="en-US" w:eastAsia="ja-JP"/>
              </w:rPr>
              <w:t xml:space="preserve"> born </w:t>
            </w:r>
            <w:r w:rsidR="002172FB">
              <w:rPr>
                <w:rFonts w:cs="Arial"/>
                <w:sz w:val="22"/>
                <w:szCs w:val="22"/>
                <w:lang w:val="en-US" w:eastAsia="ja-JP"/>
              </w:rPr>
              <w:t>by</w:t>
            </w:r>
            <w:r w:rsidR="00EB3798" w:rsidRPr="00EB3798">
              <w:rPr>
                <w:rFonts w:cs="Arial"/>
                <w:sz w:val="22"/>
                <w:szCs w:val="22"/>
                <w:lang w:val="en-US" w:eastAsia="ja-JP"/>
              </w:rPr>
              <w:t xml:space="preserve"> the 1st of July or later of the actual IBO year minus twenty.</w:t>
            </w:r>
          </w:p>
          <w:p w14:paraId="3CB042A0" w14:textId="77777777" w:rsidR="00EB3798" w:rsidRPr="00EB3798" w:rsidRDefault="00EB3798" w:rsidP="00EB3798">
            <w:pPr>
              <w:widowControl w:val="0"/>
              <w:autoSpaceDE w:val="0"/>
              <w:autoSpaceDN w:val="0"/>
              <w:adjustRightInd w:val="0"/>
              <w:ind w:left="363" w:hanging="363"/>
              <w:rPr>
                <w:rFonts w:cs="Arial"/>
                <w:sz w:val="22"/>
                <w:szCs w:val="22"/>
                <w:lang w:val="en-US" w:eastAsia="ja-JP"/>
              </w:rPr>
            </w:pPr>
            <w:r>
              <w:rPr>
                <w:rFonts w:cs="Arial"/>
                <w:sz w:val="22"/>
                <w:szCs w:val="22"/>
                <w:lang w:val="en-US" w:eastAsia="ja-JP"/>
              </w:rPr>
              <w:t xml:space="preserve">(2) </w:t>
            </w:r>
            <w:r w:rsidRPr="00EB3798">
              <w:rPr>
                <w:rFonts w:cs="Arial"/>
                <w:sz w:val="22"/>
                <w:szCs w:val="22"/>
                <w:lang w:val="en-US" w:eastAsia="ja-JP"/>
              </w:rPr>
              <w:t>be in full-time attendance at a secondary school in NZ.</w:t>
            </w:r>
          </w:p>
          <w:p w14:paraId="50F8CD97" w14:textId="77777777" w:rsidR="00EB3798" w:rsidRPr="00EB3798" w:rsidRDefault="00EB3798" w:rsidP="00EB3798">
            <w:pPr>
              <w:widowControl w:val="0"/>
              <w:autoSpaceDE w:val="0"/>
              <w:autoSpaceDN w:val="0"/>
              <w:adjustRightInd w:val="0"/>
              <w:ind w:left="363" w:hanging="363"/>
              <w:rPr>
                <w:rFonts w:cs="Arial"/>
                <w:sz w:val="22"/>
                <w:szCs w:val="22"/>
                <w:lang w:val="en-US" w:eastAsia="ja-JP"/>
              </w:rPr>
            </w:pPr>
            <w:r w:rsidRPr="00EB3798">
              <w:rPr>
                <w:rFonts w:cs="Arial"/>
                <w:sz w:val="22"/>
                <w:szCs w:val="22"/>
                <w:lang w:val="en-US" w:eastAsia="ja-JP"/>
              </w:rPr>
              <w:t>(3) have attended school in NZ for at least 2 years.</w:t>
            </w:r>
          </w:p>
          <w:p w14:paraId="73F3EF0C" w14:textId="77777777" w:rsidR="00EB3798" w:rsidRPr="00EB3798" w:rsidRDefault="00EB3798" w:rsidP="00EB3798">
            <w:pPr>
              <w:widowControl w:val="0"/>
              <w:autoSpaceDE w:val="0"/>
              <w:autoSpaceDN w:val="0"/>
              <w:adjustRightInd w:val="0"/>
              <w:ind w:left="363" w:hanging="363"/>
              <w:rPr>
                <w:rFonts w:cs="Arial"/>
                <w:sz w:val="22"/>
                <w:szCs w:val="22"/>
                <w:lang w:val="en-US" w:eastAsia="ja-JP"/>
              </w:rPr>
            </w:pPr>
            <w:r w:rsidRPr="00EB3798">
              <w:rPr>
                <w:rFonts w:cs="Arial"/>
                <w:sz w:val="22"/>
                <w:szCs w:val="22"/>
                <w:lang w:val="en-US" w:eastAsia="ja-JP"/>
              </w:rPr>
              <w:t>(4) have not already participated twice in the IBO.</w:t>
            </w:r>
          </w:p>
          <w:p w14:paraId="70268D5A" w14:textId="77777777" w:rsidR="00EB3798" w:rsidRPr="00EB3798" w:rsidRDefault="00EB3798" w:rsidP="00EB3798">
            <w:pPr>
              <w:widowControl w:val="0"/>
              <w:autoSpaceDE w:val="0"/>
              <w:autoSpaceDN w:val="0"/>
              <w:adjustRightInd w:val="0"/>
              <w:ind w:left="363" w:hanging="363"/>
              <w:rPr>
                <w:rFonts w:cs="Arial"/>
                <w:sz w:val="22"/>
                <w:szCs w:val="22"/>
                <w:lang w:val="en-US" w:eastAsia="ja-JP"/>
              </w:rPr>
            </w:pPr>
            <w:r w:rsidRPr="00EB3798">
              <w:rPr>
                <w:rFonts w:cs="Arial"/>
                <w:sz w:val="22"/>
                <w:szCs w:val="22"/>
                <w:lang w:val="en-US" w:eastAsia="ja-JP"/>
              </w:rPr>
              <w:t>(4) have not obtained a diploma allowing study at a university or equivalent institution before the 1st of January of the actual competition year.</w:t>
            </w:r>
          </w:p>
          <w:p w14:paraId="1209A86A" w14:textId="7F4DFF29" w:rsidR="009E0484" w:rsidRPr="00860953" w:rsidRDefault="00EB3798" w:rsidP="00EB3798">
            <w:pPr>
              <w:widowControl w:val="0"/>
              <w:autoSpaceDE w:val="0"/>
              <w:autoSpaceDN w:val="0"/>
              <w:adjustRightInd w:val="0"/>
              <w:ind w:left="363" w:hanging="363"/>
              <w:rPr>
                <w:rFonts w:cs="Arial"/>
                <w:sz w:val="22"/>
                <w:szCs w:val="22"/>
                <w:lang w:val="en-US" w:eastAsia="ja-JP"/>
              </w:rPr>
            </w:pPr>
            <w:r>
              <w:rPr>
                <w:rFonts w:cs="Arial"/>
                <w:sz w:val="22"/>
                <w:szCs w:val="22"/>
                <w:lang w:val="en-US" w:eastAsia="ja-JP"/>
              </w:rPr>
              <w:t xml:space="preserve">(5) </w:t>
            </w:r>
            <w:r w:rsidRPr="00EB3798">
              <w:rPr>
                <w:rFonts w:cs="Arial"/>
                <w:sz w:val="22"/>
                <w:szCs w:val="22"/>
                <w:lang w:val="en-US" w:eastAsia="ja-JP"/>
              </w:rPr>
              <w:t xml:space="preserve">have not yet started study at a university or equivalent institution as regular or </w:t>
            </w:r>
            <w:r w:rsidR="00F50281" w:rsidRPr="00EB3798">
              <w:rPr>
                <w:rFonts w:cs="Arial"/>
                <w:sz w:val="22"/>
                <w:szCs w:val="22"/>
                <w:lang w:val="en-US" w:eastAsia="ja-JP"/>
              </w:rPr>
              <w:t>full-time</w:t>
            </w:r>
            <w:r w:rsidRPr="00EB3798">
              <w:rPr>
                <w:rFonts w:cs="Arial"/>
                <w:sz w:val="22"/>
                <w:szCs w:val="22"/>
                <w:lang w:val="en-US" w:eastAsia="ja-JP"/>
              </w:rPr>
              <w:t xml:space="preserve"> students.</w:t>
            </w:r>
          </w:p>
        </w:tc>
      </w:tr>
      <w:tr w:rsidR="009E0484" w:rsidRPr="00E15BB7" w14:paraId="5C663B41" w14:textId="77777777" w:rsidTr="00320684">
        <w:trPr>
          <w:trHeight w:val="937"/>
        </w:trPr>
        <w:tc>
          <w:tcPr>
            <w:tcW w:w="3472" w:type="dxa"/>
          </w:tcPr>
          <w:p w14:paraId="55D99803" w14:textId="77777777" w:rsidR="009E0484" w:rsidRPr="00E15BB7" w:rsidRDefault="009E0484" w:rsidP="009E0484">
            <w:pPr>
              <w:numPr>
                <w:ilvl w:val="0"/>
                <w:numId w:val="1"/>
              </w:numPr>
              <w:tabs>
                <w:tab w:val="left" w:pos="426"/>
              </w:tabs>
              <w:spacing w:before="60" w:after="40"/>
              <w:ind w:left="426" w:hanging="426"/>
              <w:jc w:val="left"/>
              <w:rPr>
                <w:rFonts w:cs="Arial"/>
                <w:sz w:val="22"/>
                <w:szCs w:val="22"/>
                <w:lang w:val="en-US"/>
              </w:rPr>
            </w:pPr>
            <w:r w:rsidRPr="00E15BB7">
              <w:rPr>
                <w:rFonts w:cs="Arial"/>
                <w:sz w:val="22"/>
                <w:szCs w:val="22"/>
                <w:lang w:val="en-US"/>
              </w:rPr>
              <w:t>Selection procedure for IBO competition</w:t>
            </w:r>
          </w:p>
        </w:tc>
        <w:tc>
          <w:tcPr>
            <w:tcW w:w="6379" w:type="dxa"/>
          </w:tcPr>
          <w:p w14:paraId="17A97E7D" w14:textId="0B2B9CA1" w:rsidR="009E0484" w:rsidRPr="00E15BB7" w:rsidRDefault="009E0484" w:rsidP="00EB3798">
            <w:pPr>
              <w:tabs>
                <w:tab w:val="left" w:pos="220"/>
              </w:tabs>
              <w:spacing w:before="60" w:after="40"/>
              <w:ind w:left="220" w:hanging="180"/>
              <w:rPr>
                <w:rFonts w:cs="Arial"/>
                <w:sz w:val="22"/>
                <w:szCs w:val="22"/>
                <w:lang w:val="en-US"/>
              </w:rPr>
            </w:pPr>
            <w:r>
              <w:rPr>
                <w:rFonts w:cs="Arial"/>
                <w:sz w:val="22"/>
                <w:szCs w:val="22"/>
                <w:lang w:val="en-US"/>
              </w:rPr>
              <w:t xml:space="preserve">Outlined above. The top four students are picked </w:t>
            </w:r>
            <w:r w:rsidR="00FF1A08">
              <w:rPr>
                <w:rFonts w:cs="Arial"/>
                <w:sz w:val="22"/>
                <w:szCs w:val="22"/>
                <w:lang w:val="en-US"/>
              </w:rPr>
              <w:t>based on</w:t>
            </w:r>
            <w:r>
              <w:rPr>
                <w:rFonts w:cs="Arial"/>
                <w:sz w:val="22"/>
                <w:szCs w:val="22"/>
                <w:lang w:val="en-US"/>
              </w:rPr>
              <w:t xml:space="preserve"> their grades in the final theory </w:t>
            </w:r>
            <w:r w:rsidR="00FF1179">
              <w:rPr>
                <w:rFonts w:cs="Arial"/>
                <w:sz w:val="22"/>
                <w:szCs w:val="22"/>
                <w:lang w:val="en-US"/>
              </w:rPr>
              <w:t xml:space="preserve">and </w:t>
            </w:r>
            <w:r>
              <w:rPr>
                <w:rFonts w:cs="Arial"/>
                <w:sz w:val="22"/>
                <w:szCs w:val="22"/>
                <w:lang w:val="en-US"/>
              </w:rPr>
              <w:t>practical examinations held during the Practical Training and Selection Camp</w:t>
            </w:r>
            <w:r w:rsidR="00FF1179">
              <w:rPr>
                <w:rFonts w:cs="Arial"/>
                <w:sz w:val="22"/>
                <w:szCs w:val="22"/>
                <w:lang w:val="en-US"/>
              </w:rPr>
              <w:t xml:space="preserve"> as well as their commitment to the tutorial programme.</w:t>
            </w:r>
          </w:p>
        </w:tc>
      </w:tr>
      <w:tr w:rsidR="009E0484" w:rsidRPr="00E15BB7" w14:paraId="505BC081" w14:textId="77777777" w:rsidTr="00320684">
        <w:trPr>
          <w:trHeight w:val="2124"/>
        </w:trPr>
        <w:tc>
          <w:tcPr>
            <w:tcW w:w="3472" w:type="dxa"/>
          </w:tcPr>
          <w:p w14:paraId="58FC0F25" w14:textId="77777777" w:rsidR="009E0484" w:rsidRPr="00E15BB7" w:rsidRDefault="009E0484" w:rsidP="009E0484">
            <w:pPr>
              <w:numPr>
                <w:ilvl w:val="0"/>
                <w:numId w:val="1"/>
              </w:numPr>
              <w:tabs>
                <w:tab w:val="left" w:pos="426"/>
              </w:tabs>
              <w:spacing w:before="60" w:after="40"/>
              <w:ind w:left="426" w:hanging="426"/>
              <w:jc w:val="left"/>
              <w:rPr>
                <w:rFonts w:cs="Arial"/>
                <w:sz w:val="22"/>
                <w:szCs w:val="22"/>
                <w:lang w:val="en-US"/>
              </w:rPr>
            </w:pPr>
            <w:r>
              <w:rPr>
                <w:rFonts w:cs="Arial"/>
                <w:sz w:val="22"/>
                <w:szCs w:val="22"/>
                <w:lang w:val="en-US"/>
              </w:rPr>
              <w:t>Executive</w:t>
            </w:r>
            <w:r w:rsidRPr="00E15BB7">
              <w:rPr>
                <w:rFonts w:cs="Arial"/>
                <w:sz w:val="22"/>
                <w:szCs w:val="22"/>
                <w:lang w:val="en-US"/>
              </w:rPr>
              <w:t xml:space="preserve"> committee </w:t>
            </w:r>
          </w:p>
        </w:tc>
        <w:tc>
          <w:tcPr>
            <w:tcW w:w="6379" w:type="dxa"/>
          </w:tcPr>
          <w:p w14:paraId="58DDD2CF" w14:textId="6E42CBD7" w:rsidR="00343C90" w:rsidRDefault="00343C90" w:rsidP="00343C90">
            <w:pPr>
              <w:tabs>
                <w:tab w:val="left" w:pos="220"/>
              </w:tabs>
              <w:spacing w:before="60" w:after="40"/>
              <w:ind w:left="220" w:hanging="180"/>
              <w:rPr>
                <w:rFonts w:cs="Arial"/>
                <w:sz w:val="22"/>
                <w:szCs w:val="22"/>
                <w:lang w:val="en-US"/>
              </w:rPr>
            </w:pPr>
            <w:r>
              <w:rPr>
                <w:rFonts w:cs="Arial"/>
                <w:sz w:val="22"/>
                <w:szCs w:val="22"/>
                <w:lang w:val="en-US"/>
              </w:rPr>
              <w:t xml:space="preserve">Dr A Sharples Chairperson (2006 -), </w:t>
            </w:r>
            <w:r w:rsidR="009059AC">
              <w:rPr>
                <w:rFonts w:cs="Arial"/>
                <w:sz w:val="22"/>
                <w:szCs w:val="22"/>
                <w:lang w:val="en-US"/>
              </w:rPr>
              <w:t xml:space="preserve">Executive committee member (2004 </w:t>
            </w:r>
            <w:proofErr w:type="gramStart"/>
            <w:r w:rsidR="009059AC">
              <w:rPr>
                <w:rFonts w:cs="Arial"/>
                <w:sz w:val="22"/>
                <w:szCs w:val="22"/>
                <w:lang w:val="en-US"/>
              </w:rPr>
              <w:t>- )</w:t>
            </w:r>
            <w:proofErr w:type="gramEnd"/>
            <w:r w:rsidR="009059AC">
              <w:rPr>
                <w:rFonts w:cs="Arial"/>
                <w:sz w:val="22"/>
                <w:szCs w:val="22"/>
                <w:lang w:val="en-US"/>
              </w:rPr>
              <w:t xml:space="preserve"> </w:t>
            </w:r>
            <w:r>
              <w:rPr>
                <w:rFonts w:cs="Arial"/>
                <w:sz w:val="22"/>
                <w:szCs w:val="22"/>
                <w:lang w:val="en-US"/>
              </w:rPr>
              <w:t>Team Leader 2005-08, 2010-12</w:t>
            </w:r>
            <w:r w:rsidR="009553CB">
              <w:rPr>
                <w:rFonts w:cs="Arial"/>
                <w:sz w:val="22"/>
                <w:szCs w:val="22"/>
                <w:lang w:val="en-US"/>
              </w:rPr>
              <w:t>, 2014</w:t>
            </w:r>
            <w:r w:rsidR="00320684">
              <w:rPr>
                <w:rFonts w:cs="Arial"/>
                <w:sz w:val="22"/>
                <w:szCs w:val="22"/>
                <w:lang w:val="en-US"/>
              </w:rPr>
              <w:t>, 2017</w:t>
            </w:r>
            <w:r w:rsidR="00BC0F93">
              <w:rPr>
                <w:rFonts w:cs="Arial"/>
                <w:sz w:val="22"/>
                <w:szCs w:val="22"/>
                <w:lang w:val="en-US"/>
              </w:rPr>
              <w:t>,</w:t>
            </w:r>
            <w:r w:rsidR="00F50281">
              <w:rPr>
                <w:rFonts w:cs="Arial"/>
                <w:sz w:val="22"/>
                <w:szCs w:val="22"/>
                <w:lang w:val="en-US"/>
              </w:rPr>
              <w:t xml:space="preserve"> </w:t>
            </w:r>
            <w:r w:rsidR="00BC0F93">
              <w:rPr>
                <w:rFonts w:cs="Arial"/>
                <w:sz w:val="22"/>
                <w:szCs w:val="22"/>
                <w:lang w:val="en-US"/>
              </w:rPr>
              <w:t>2019</w:t>
            </w:r>
            <w:r w:rsidR="00EB3798">
              <w:rPr>
                <w:rFonts w:cs="Arial"/>
                <w:sz w:val="22"/>
                <w:szCs w:val="22"/>
                <w:lang w:val="en-US"/>
              </w:rPr>
              <w:t>.</w:t>
            </w:r>
          </w:p>
          <w:p w14:paraId="50ED3D45" w14:textId="1392F25E" w:rsidR="00343C90" w:rsidRDefault="00343C90" w:rsidP="00320684">
            <w:pPr>
              <w:tabs>
                <w:tab w:val="left" w:pos="220"/>
              </w:tabs>
              <w:spacing w:before="60" w:after="40"/>
              <w:ind w:left="220" w:hanging="180"/>
              <w:rPr>
                <w:rFonts w:cs="Arial"/>
                <w:sz w:val="22"/>
                <w:szCs w:val="22"/>
                <w:lang w:val="en-US"/>
              </w:rPr>
            </w:pPr>
            <w:r>
              <w:rPr>
                <w:rFonts w:cs="Arial"/>
                <w:sz w:val="22"/>
                <w:szCs w:val="22"/>
                <w:lang w:val="en-US"/>
              </w:rPr>
              <w:t>Dr H Meikle, Secretary (2003 -),</w:t>
            </w:r>
            <w:r w:rsidR="00AC7668">
              <w:rPr>
                <w:rFonts w:cs="Arial"/>
                <w:sz w:val="22"/>
                <w:szCs w:val="22"/>
                <w:lang w:val="en-US"/>
              </w:rPr>
              <w:t xml:space="preserve"> Registration, </w:t>
            </w:r>
            <w:r>
              <w:rPr>
                <w:rFonts w:cs="Arial"/>
                <w:sz w:val="22"/>
                <w:szCs w:val="22"/>
                <w:lang w:val="en-US"/>
              </w:rPr>
              <w:t>Team Leader 2007, 2009, 2013</w:t>
            </w:r>
            <w:r w:rsidR="00AC7668">
              <w:rPr>
                <w:rFonts w:cs="Arial"/>
                <w:sz w:val="22"/>
                <w:szCs w:val="22"/>
                <w:lang w:val="en-US"/>
              </w:rPr>
              <w:t>, 2015</w:t>
            </w:r>
            <w:r w:rsidR="00320684">
              <w:rPr>
                <w:rFonts w:cs="Arial"/>
                <w:sz w:val="22"/>
                <w:szCs w:val="22"/>
                <w:lang w:val="en-US"/>
              </w:rPr>
              <w:t>, 2017</w:t>
            </w:r>
            <w:r w:rsidR="00BC0F93">
              <w:rPr>
                <w:rFonts w:cs="Arial"/>
                <w:sz w:val="22"/>
                <w:szCs w:val="22"/>
                <w:lang w:val="en-US"/>
              </w:rPr>
              <w:t>, 2019</w:t>
            </w:r>
            <w:r w:rsidR="00F50281">
              <w:rPr>
                <w:rFonts w:cs="Arial"/>
                <w:sz w:val="22"/>
                <w:szCs w:val="22"/>
                <w:lang w:val="en-US"/>
              </w:rPr>
              <w:t>.</w:t>
            </w:r>
          </w:p>
          <w:p w14:paraId="38545363" w14:textId="77777777" w:rsidR="00343C90" w:rsidRDefault="00343C90" w:rsidP="00343C90">
            <w:pPr>
              <w:tabs>
                <w:tab w:val="left" w:pos="220"/>
              </w:tabs>
              <w:spacing w:before="60" w:after="40"/>
              <w:ind w:left="220" w:hanging="180"/>
              <w:rPr>
                <w:rFonts w:cs="Arial"/>
                <w:sz w:val="22"/>
                <w:szCs w:val="22"/>
                <w:lang w:val="en-US"/>
              </w:rPr>
            </w:pPr>
            <w:proofErr w:type="spellStart"/>
            <w:r>
              <w:rPr>
                <w:rFonts w:cs="Arial"/>
                <w:sz w:val="22"/>
                <w:szCs w:val="22"/>
                <w:lang w:val="en-US"/>
              </w:rPr>
              <w:t>Ms</w:t>
            </w:r>
            <w:proofErr w:type="spellEnd"/>
            <w:r>
              <w:rPr>
                <w:rFonts w:cs="Arial"/>
                <w:sz w:val="22"/>
                <w:szCs w:val="22"/>
                <w:lang w:val="en-US"/>
              </w:rPr>
              <w:t xml:space="preserve"> P Casey, Treasurer (2013 </w:t>
            </w:r>
            <w:proofErr w:type="gramStart"/>
            <w:r>
              <w:rPr>
                <w:rFonts w:cs="Arial"/>
                <w:sz w:val="22"/>
                <w:szCs w:val="22"/>
                <w:lang w:val="en-US"/>
              </w:rPr>
              <w:t>- )</w:t>
            </w:r>
            <w:proofErr w:type="gramEnd"/>
            <w:r w:rsidR="009553CB">
              <w:rPr>
                <w:rFonts w:cs="Arial"/>
                <w:sz w:val="22"/>
                <w:szCs w:val="22"/>
                <w:lang w:val="en-US"/>
              </w:rPr>
              <w:t>, Team Leader 2014</w:t>
            </w:r>
            <w:r w:rsidR="00AC7668">
              <w:rPr>
                <w:rFonts w:cs="Arial"/>
                <w:sz w:val="22"/>
                <w:szCs w:val="22"/>
                <w:lang w:val="en-US"/>
              </w:rPr>
              <w:t>, 2016</w:t>
            </w:r>
            <w:r w:rsidR="00EB3798">
              <w:rPr>
                <w:rFonts w:cs="Arial"/>
                <w:sz w:val="22"/>
                <w:szCs w:val="22"/>
                <w:lang w:val="en-US"/>
              </w:rPr>
              <w:t>.</w:t>
            </w:r>
          </w:p>
          <w:p w14:paraId="160FD635" w14:textId="77777777" w:rsidR="009553CB" w:rsidRDefault="009553CB" w:rsidP="009553CB">
            <w:pPr>
              <w:tabs>
                <w:tab w:val="left" w:pos="220"/>
              </w:tabs>
              <w:spacing w:before="60" w:after="40"/>
              <w:ind w:left="220" w:hanging="180"/>
              <w:rPr>
                <w:rFonts w:cs="Arial"/>
                <w:sz w:val="22"/>
                <w:szCs w:val="22"/>
                <w:lang w:val="en-US"/>
              </w:rPr>
            </w:pPr>
            <w:r>
              <w:rPr>
                <w:rFonts w:cs="Arial"/>
                <w:sz w:val="22"/>
                <w:szCs w:val="22"/>
                <w:lang w:val="en-US"/>
              </w:rPr>
              <w:t>Mr R Hendra, Tutorial Programme Coordinator 2014 -,</w:t>
            </w:r>
          </w:p>
          <w:p w14:paraId="78996F8A" w14:textId="77777777" w:rsidR="009553CB" w:rsidRDefault="009553CB" w:rsidP="009553CB">
            <w:pPr>
              <w:tabs>
                <w:tab w:val="left" w:pos="220"/>
              </w:tabs>
              <w:spacing w:before="60" w:after="40"/>
              <w:ind w:left="220" w:hanging="180"/>
              <w:rPr>
                <w:rFonts w:cs="Arial"/>
                <w:sz w:val="22"/>
                <w:szCs w:val="22"/>
                <w:lang w:val="en-US"/>
              </w:rPr>
            </w:pPr>
            <w:r>
              <w:rPr>
                <w:rFonts w:cs="Arial"/>
                <w:sz w:val="22"/>
                <w:szCs w:val="22"/>
                <w:lang w:val="en-US"/>
              </w:rPr>
              <w:t>Team Leader 2011, 2013</w:t>
            </w:r>
            <w:r w:rsidR="00EB3798">
              <w:rPr>
                <w:rFonts w:cs="Arial"/>
                <w:sz w:val="22"/>
                <w:szCs w:val="22"/>
                <w:lang w:val="en-US"/>
              </w:rPr>
              <w:t>.</w:t>
            </w:r>
          </w:p>
          <w:p w14:paraId="3DB4DC14" w14:textId="34ECB10A" w:rsidR="004E6A15" w:rsidRDefault="00487127" w:rsidP="00803CE5">
            <w:pPr>
              <w:tabs>
                <w:tab w:val="left" w:pos="220"/>
              </w:tabs>
              <w:spacing w:before="60" w:after="40"/>
              <w:ind w:left="220" w:hanging="180"/>
              <w:rPr>
                <w:rFonts w:cs="Arial"/>
                <w:sz w:val="22"/>
                <w:szCs w:val="22"/>
                <w:lang w:val="en-US"/>
              </w:rPr>
            </w:pPr>
            <w:r>
              <w:rPr>
                <w:rFonts w:cs="Arial"/>
                <w:sz w:val="22"/>
                <w:szCs w:val="22"/>
                <w:lang w:val="en-US"/>
              </w:rPr>
              <w:t>Mr N</w:t>
            </w:r>
            <w:r w:rsidR="00343C90">
              <w:rPr>
                <w:rFonts w:cs="Arial"/>
                <w:sz w:val="22"/>
                <w:szCs w:val="22"/>
                <w:lang w:val="en-US"/>
              </w:rPr>
              <w:t xml:space="preserve"> Bryant, Practical Training Camp</w:t>
            </w:r>
            <w:r w:rsidR="00AC7668">
              <w:rPr>
                <w:rFonts w:cs="Arial"/>
                <w:sz w:val="22"/>
                <w:szCs w:val="22"/>
                <w:lang w:val="en-US"/>
              </w:rPr>
              <w:t xml:space="preserve"> Coordinator</w:t>
            </w:r>
            <w:r w:rsidR="00F50281">
              <w:rPr>
                <w:rFonts w:cs="Arial"/>
                <w:sz w:val="22"/>
                <w:szCs w:val="22"/>
                <w:lang w:val="en-US"/>
              </w:rPr>
              <w:t>.</w:t>
            </w:r>
            <w:r w:rsidR="00AC7668">
              <w:rPr>
                <w:rFonts w:cs="Arial"/>
                <w:sz w:val="22"/>
                <w:szCs w:val="22"/>
                <w:lang w:val="en-US"/>
              </w:rPr>
              <w:t xml:space="preserve"> Team Leader 2015</w:t>
            </w:r>
          </w:p>
          <w:p w14:paraId="5E6BB3CB" w14:textId="5D0C7ABA" w:rsidR="00343C90" w:rsidRDefault="00343C90" w:rsidP="00343C90">
            <w:pPr>
              <w:tabs>
                <w:tab w:val="left" w:pos="220"/>
              </w:tabs>
              <w:spacing w:before="60" w:after="40"/>
              <w:ind w:left="220" w:hanging="180"/>
              <w:rPr>
                <w:rFonts w:cs="Arial"/>
                <w:sz w:val="22"/>
                <w:szCs w:val="22"/>
                <w:lang w:val="en-US"/>
              </w:rPr>
            </w:pPr>
            <w:r>
              <w:rPr>
                <w:rFonts w:cs="Arial"/>
                <w:sz w:val="22"/>
                <w:szCs w:val="22"/>
                <w:lang w:val="en-US"/>
              </w:rPr>
              <w:t xml:space="preserve">Mr S Cooper, </w:t>
            </w:r>
            <w:r w:rsidR="00AC7668">
              <w:rPr>
                <w:rFonts w:cs="Arial"/>
                <w:sz w:val="22"/>
                <w:szCs w:val="22"/>
                <w:lang w:val="en-US"/>
              </w:rPr>
              <w:t xml:space="preserve">Practical Training Camp Coordinator, Auckland; </w:t>
            </w:r>
            <w:r w:rsidR="000A5B28">
              <w:rPr>
                <w:rFonts w:cs="Arial"/>
                <w:sz w:val="22"/>
                <w:szCs w:val="22"/>
                <w:lang w:val="en-US"/>
              </w:rPr>
              <w:t>Team Leader 2014</w:t>
            </w:r>
            <w:r w:rsidR="00AC7668">
              <w:rPr>
                <w:rFonts w:cs="Arial"/>
                <w:sz w:val="22"/>
                <w:szCs w:val="22"/>
                <w:lang w:val="en-US"/>
              </w:rPr>
              <w:t>, 2016</w:t>
            </w:r>
            <w:r w:rsidR="00BC0F93">
              <w:rPr>
                <w:rFonts w:cs="Arial"/>
                <w:sz w:val="22"/>
                <w:szCs w:val="22"/>
                <w:lang w:val="en-US"/>
              </w:rPr>
              <w:t>, 2018</w:t>
            </w:r>
          </w:p>
          <w:p w14:paraId="77D20946" w14:textId="77777777" w:rsidR="009E0484" w:rsidRDefault="00343C90" w:rsidP="00BC0F93">
            <w:pPr>
              <w:tabs>
                <w:tab w:val="left" w:pos="220"/>
              </w:tabs>
              <w:spacing w:before="60" w:after="40"/>
              <w:ind w:left="220" w:hanging="180"/>
              <w:rPr>
                <w:rFonts w:cs="Arial"/>
                <w:sz w:val="22"/>
                <w:szCs w:val="22"/>
                <w:lang w:val="en-US"/>
              </w:rPr>
            </w:pPr>
            <w:r>
              <w:rPr>
                <w:rFonts w:cs="Arial"/>
                <w:sz w:val="22"/>
                <w:szCs w:val="22"/>
                <w:lang w:val="en-US"/>
              </w:rPr>
              <w:t xml:space="preserve">Mrs P Daddy, </w:t>
            </w:r>
            <w:r w:rsidR="00BC0F93">
              <w:rPr>
                <w:rFonts w:cs="Arial"/>
                <w:sz w:val="22"/>
                <w:szCs w:val="22"/>
                <w:lang w:val="en-US"/>
              </w:rPr>
              <w:t>Team Leader 2018</w:t>
            </w:r>
          </w:p>
          <w:p w14:paraId="1FA9CE4A" w14:textId="7FC3ACD8" w:rsidR="00BC0F93" w:rsidRPr="00E15BB7" w:rsidRDefault="00BC0F93" w:rsidP="00BC0F93">
            <w:pPr>
              <w:tabs>
                <w:tab w:val="left" w:pos="220"/>
              </w:tabs>
              <w:spacing w:before="60" w:after="40"/>
              <w:ind w:left="220" w:hanging="180"/>
              <w:rPr>
                <w:rFonts w:cs="Arial"/>
                <w:sz w:val="22"/>
                <w:szCs w:val="22"/>
                <w:lang w:val="en-US"/>
              </w:rPr>
            </w:pPr>
            <w:proofErr w:type="spellStart"/>
            <w:r>
              <w:rPr>
                <w:rFonts w:cs="Arial"/>
                <w:sz w:val="22"/>
                <w:szCs w:val="22"/>
                <w:lang w:val="en-US"/>
              </w:rPr>
              <w:t>Ms</w:t>
            </w:r>
            <w:proofErr w:type="spellEnd"/>
            <w:r>
              <w:rPr>
                <w:rFonts w:cs="Arial"/>
                <w:sz w:val="22"/>
                <w:szCs w:val="22"/>
                <w:lang w:val="en-US"/>
              </w:rPr>
              <w:t xml:space="preserve"> M Isbister, Camp Leader, Observer 2019 </w:t>
            </w:r>
          </w:p>
        </w:tc>
      </w:tr>
      <w:tr w:rsidR="009E0484" w:rsidRPr="00E15BB7" w14:paraId="16067BC6" w14:textId="77777777" w:rsidTr="00320684">
        <w:trPr>
          <w:trHeight w:val="1646"/>
        </w:trPr>
        <w:tc>
          <w:tcPr>
            <w:tcW w:w="3472" w:type="dxa"/>
          </w:tcPr>
          <w:p w14:paraId="6AF4E39C" w14:textId="77777777" w:rsidR="009E0484" w:rsidRPr="00E15BB7" w:rsidRDefault="009E0484" w:rsidP="009E0484">
            <w:pPr>
              <w:numPr>
                <w:ilvl w:val="0"/>
                <w:numId w:val="1"/>
              </w:numPr>
              <w:tabs>
                <w:tab w:val="left" w:pos="426"/>
              </w:tabs>
              <w:spacing w:before="60" w:after="40"/>
              <w:ind w:left="426" w:hanging="426"/>
              <w:jc w:val="left"/>
              <w:rPr>
                <w:rFonts w:cs="Arial"/>
                <w:sz w:val="22"/>
                <w:szCs w:val="22"/>
                <w:lang w:val="en-US"/>
              </w:rPr>
            </w:pPr>
            <w:r w:rsidRPr="00E15BB7">
              <w:rPr>
                <w:rFonts w:cs="Arial"/>
                <w:sz w:val="22"/>
                <w:szCs w:val="22"/>
                <w:lang w:val="en-US"/>
              </w:rPr>
              <w:t>IBO coordinator (name address, email)</w:t>
            </w:r>
          </w:p>
        </w:tc>
        <w:tc>
          <w:tcPr>
            <w:tcW w:w="6379" w:type="dxa"/>
          </w:tcPr>
          <w:p w14:paraId="4FCCD434" w14:textId="77777777" w:rsidR="009E0484" w:rsidRDefault="009E0484" w:rsidP="009E0484">
            <w:pPr>
              <w:tabs>
                <w:tab w:val="left" w:pos="220"/>
              </w:tabs>
              <w:ind w:left="220" w:hanging="180"/>
              <w:rPr>
                <w:rFonts w:cs="Arial"/>
                <w:sz w:val="22"/>
                <w:szCs w:val="22"/>
                <w:lang w:val="en-US"/>
              </w:rPr>
            </w:pPr>
            <w:r>
              <w:rPr>
                <w:rFonts w:cs="Arial"/>
                <w:sz w:val="22"/>
                <w:szCs w:val="22"/>
                <w:lang w:val="en-US"/>
              </w:rPr>
              <w:t>Dr A Sharples</w:t>
            </w:r>
          </w:p>
          <w:p w14:paraId="7FF5A488" w14:textId="77777777" w:rsidR="009E0484" w:rsidRDefault="009E0484" w:rsidP="009E0484">
            <w:pPr>
              <w:tabs>
                <w:tab w:val="left" w:pos="220"/>
              </w:tabs>
              <w:ind w:left="220" w:hanging="180"/>
              <w:rPr>
                <w:rFonts w:cs="Arial"/>
                <w:sz w:val="22"/>
                <w:szCs w:val="22"/>
                <w:lang w:val="en-US"/>
              </w:rPr>
            </w:pPr>
            <w:r>
              <w:rPr>
                <w:rFonts w:cs="Arial"/>
                <w:sz w:val="22"/>
                <w:szCs w:val="22"/>
                <w:lang w:val="en-US"/>
              </w:rPr>
              <w:t>896A State Highway 5</w:t>
            </w:r>
          </w:p>
          <w:p w14:paraId="0DB5E6DA" w14:textId="77777777" w:rsidR="009E0484" w:rsidRDefault="009059AC" w:rsidP="009E0484">
            <w:pPr>
              <w:tabs>
                <w:tab w:val="left" w:pos="220"/>
              </w:tabs>
              <w:ind w:left="220" w:hanging="180"/>
              <w:rPr>
                <w:rFonts w:cs="Arial"/>
                <w:sz w:val="22"/>
                <w:szCs w:val="22"/>
                <w:lang w:val="en-US"/>
              </w:rPr>
            </w:pPr>
            <w:r>
              <w:rPr>
                <w:rFonts w:cs="Arial"/>
                <w:sz w:val="22"/>
                <w:szCs w:val="22"/>
                <w:lang w:val="en-US"/>
              </w:rPr>
              <w:t>RD2</w:t>
            </w:r>
          </w:p>
          <w:p w14:paraId="1665ECF9" w14:textId="4AB0BF61" w:rsidR="009E0484" w:rsidRDefault="009E0484" w:rsidP="009E0484">
            <w:pPr>
              <w:tabs>
                <w:tab w:val="left" w:pos="220"/>
              </w:tabs>
              <w:ind w:left="220" w:hanging="180"/>
              <w:rPr>
                <w:rFonts w:cs="Arial"/>
                <w:sz w:val="22"/>
                <w:szCs w:val="22"/>
                <w:lang w:val="en-US"/>
              </w:rPr>
            </w:pPr>
            <w:r>
              <w:rPr>
                <w:rFonts w:cs="Arial"/>
                <w:sz w:val="22"/>
                <w:szCs w:val="22"/>
                <w:lang w:val="en-US"/>
              </w:rPr>
              <w:t>Rotorua</w:t>
            </w:r>
            <w:r w:rsidR="00527EDC">
              <w:rPr>
                <w:rFonts w:cs="Arial"/>
                <w:sz w:val="22"/>
                <w:szCs w:val="22"/>
                <w:lang w:val="en-US"/>
              </w:rPr>
              <w:t xml:space="preserve"> 3072</w:t>
            </w:r>
          </w:p>
          <w:p w14:paraId="5F40D3A3" w14:textId="77777777" w:rsidR="009E0484" w:rsidRDefault="009E0484" w:rsidP="009E0484">
            <w:pPr>
              <w:tabs>
                <w:tab w:val="left" w:pos="220"/>
              </w:tabs>
              <w:ind w:left="220" w:hanging="180"/>
              <w:rPr>
                <w:rFonts w:cs="Arial"/>
                <w:sz w:val="22"/>
                <w:szCs w:val="22"/>
                <w:lang w:val="en-US"/>
              </w:rPr>
            </w:pPr>
            <w:r>
              <w:rPr>
                <w:rFonts w:cs="Arial"/>
                <w:sz w:val="22"/>
                <w:szCs w:val="22"/>
                <w:lang w:val="en-US"/>
              </w:rPr>
              <w:t>NEW ZEALAND</w:t>
            </w:r>
          </w:p>
          <w:p w14:paraId="5504037B" w14:textId="77777777" w:rsidR="00343C90" w:rsidRPr="00E15BB7" w:rsidRDefault="00765385" w:rsidP="004E6A15">
            <w:pPr>
              <w:tabs>
                <w:tab w:val="left" w:pos="220"/>
              </w:tabs>
              <w:ind w:left="220" w:hanging="180"/>
              <w:rPr>
                <w:rFonts w:cs="Arial"/>
                <w:sz w:val="22"/>
                <w:szCs w:val="22"/>
                <w:lang w:val="en-US"/>
              </w:rPr>
            </w:pPr>
            <w:hyperlink r:id="rId10" w:history="1">
              <w:r w:rsidR="00343C90" w:rsidRPr="002F3C15">
                <w:rPr>
                  <w:rStyle w:val="Hyperlink"/>
                  <w:rFonts w:cs="Arial"/>
                  <w:sz w:val="22"/>
                  <w:szCs w:val="22"/>
                  <w:lang w:val="en-US"/>
                </w:rPr>
                <w:t>sharples@farmside.co.nz</w:t>
              </w:r>
            </w:hyperlink>
          </w:p>
        </w:tc>
      </w:tr>
      <w:tr w:rsidR="009E0484" w:rsidRPr="00E15BB7" w14:paraId="4627DC94" w14:textId="77777777" w:rsidTr="00320684">
        <w:tc>
          <w:tcPr>
            <w:tcW w:w="3472" w:type="dxa"/>
          </w:tcPr>
          <w:p w14:paraId="11C71899" w14:textId="77777777" w:rsidR="009E0484" w:rsidRPr="00E15BB7" w:rsidRDefault="009E0484" w:rsidP="009E0484">
            <w:pPr>
              <w:numPr>
                <w:ilvl w:val="0"/>
                <w:numId w:val="1"/>
              </w:numPr>
              <w:tabs>
                <w:tab w:val="left" w:pos="426"/>
              </w:tabs>
              <w:spacing w:before="60" w:after="40"/>
              <w:ind w:left="426" w:hanging="426"/>
              <w:jc w:val="left"/>
              <w:rPr>
                <w:rFonts w:cs="Arial"/>
                <w:sz w:val="22"/>
                <w:szCs w:val="22"/>
                <w:lang w:val="en-US"/>
              </w:rPr>
            </w:pPr>
            <w:r w:rsidRPr="00E15BB7">
              <w:rPr>
                <w:rFonts w:cs="Arial"/>
                <w:sz w:val="22"/>
                <w:szCs w:val="22"/>
                <w:lang w:val="en-US"/>
              </w:rPr>
              <w:t>Statistics over the years</w:t>
            </w:r>
          </w:p>
        </w:tc>
        <w:tc>
          <w:tcPr>
            <w:tcW w:w="6379" w:type="dxa"/>
          </w:tcPr>
          <w:p w14:paraId="1E076BDE" w14:textId="77777777" w:rsidR="00343C90" w:rsidRPr="00FF7F15" w:rsidRDefault="00343C90" w:rsidP="00343C90">
            <w:pPr>
              <w:tabs>
                <w:tab w:val="left" w:pos="220"/>
              </w:tabs>
              <w:spacing w:before="60" w:after="40"/>
              <w:ind w:left="220" w:hanging="180"/>
              <w:rPr>
                <w:rFonts w:cs="Arial"/>
                <w:b/>
                <w:sz w:val="22"/>
                <w:szCs w:val="22"/>
                <w:lang w:val="en-US"/>
              </w:rPr>
            </w:pPr>
            <w:r w:rsidRPr="00FF7F15">
              <w:rPr>
                <w:rFonts w:cs="Arial"/>
                <w:b/>
                <w:sz w:val="22"/>
                <w:szCs w:val="22"/>
                <w:lang w:val="en-US"/>
              </w:rPr>
              <w:t>Participation:                 Medal tally:</w:t>
            </w:r>
          </w:p>
          <w:p w14:paraId="1DC1E5AA" w14:textId="77777777" w:rsidR="00343C90" w:rsidRDefault="00343C90" w:rsidP="00630F22">
            <w:pPr>
              <w:tabs>
                <w:tab w:val="left" w:pos="220"/>
              </w:tabs>
              <w:spacing w:before="60" w:after="40"/>
              <w:ind w:left="220" w:hanging="180"/>
              <w:rPr>
                <w:rFonts w:cs="Arial"/>
                <w:sz w:val="22"/>
                <w:szCs w:val="22"/>
                <w:lang w:val="en-US"/>
              </w:rPr>
            </w:pPr>
            <w:r>
              <w:rPr>
                <w:rFonts w:cs="Arial"/>
                <w:sz w:val="22"/>
                <w:szCs w:val="22"/>
                <w:lang w:val="en-US"/>
              </w:rPr>
              <w:t>2004/05    77                   2 Bronze medals</w:t>
            </w:r>
          </w:p>
          <w:p w14:paraId="32945F35" w14:textId="77777777" w:rsidR="00343C90" w:rsidRDefault="00343C90" w:rsidP="00C30D21">
            <w:pPr>
              <w:tabs>
                <w:tab w:val="left" w:pos="220"/>
              </w:tabs>
              <w:spacing w:before="60" w:after="40"/>
              <w:ind w:left="220" w:hanging="180"/>
              <w:rPr>
                <w:rFonts w:cs="Arial"/>
                <w:sz w:val="22"/>
                <w:szCs w:val="22"/>
                <w:lang w:val="en-US"/>
              </w:rPr>
            </w:pPr>
            <w:r>
              <w:rPr>
                <w:rFonts w:cs="Arial"/>
                <w:sz w:val="22"/>
                <w:szCs w:val="22"/>
                <w:lang w:val="en-US"/>
              </w:rPr>
              <w:t>2005/06    156                 2 Bronze medals</w:t>
            </w:r>
          </w:p>
          <w:p w14:paraId="011553CB" w14:textId="77777777" w:rsidR="00343C90" w:rsidRDefault="00343C90" w:rsidP="00C30D21">
            <w:pPr>
              <w:tabs>
                <w:tab w:val="left" w:pos="220"/>
              </w:tabs>
              <w:spacing w:before="60" w:after="40"/>
              <w:ind w:left="220" w:hanging="180"/>
              <w:rPr>
                <w:rFonts w:cs="Arial"/>
                <w:sz w:val="22"/>
                <w:szCs w:val="22"/>
                <w:lang w:val="en-US"/>
              </w:rPr>
            </w:pPr>
            <w:r>
              <w:rPr>
                <w:rFonts w:cs="Arial"/>
                <w:sz w:val="22"/>
                <w:szCs w:val="22"/>
                <w:lang w:val="en-US"/>
              </w:rPr>
              <w:t>2006/07    145                 1 Silver and 2 Bronze medals</w:t>
            </w:r>
          </w:p>
          <w:p w14:paraId="2A3C3690" w14:textId="77777777" w:rsidR="00343C90" w:rsidRDefault="00343C90" w:rsidP="00C30D21">
            <w:pPr>
              <w:tabs>
                <w:tab w:val="left" w:pos="220"/>
              </w:tabs>
              <w:spacing w:before="60" w:after="40"/>
              <w:ind w:left="220" w:hanging="180"/>
              <w:rPr>
                <w:rFonts w:cs="Arial"/>
                <w:sz w:val="22"/>
                <w:szCs w:val="22"/>
                <w:lang w:val="en-US"/>
              </w:rPr>
            </w:pPr>
            <w:r>
              <w:rPr>
                <w:rFonts w:cs="Arial"/>
                <w:sz w:val="22"/>
                <w:szCs w:val="22"/>
                <w:lang w:val="en-US"/>
              </w:rPr>
              <w:t>2007/08    137                 1 Silver and 3 Bronze medals</w:t>
            </w:r>
          </w:p>
          <w:p w14:paraId="63060568" w14:textId="77777777" w:rsidR="00343C90" w:rsidRDefault="00343C90" w:rsidP="00343C90">
            <w:pPr>
              <w:tabs>
                <w:tab w:val="left" w:pos="220"/>
              </w:tabs>
              <w:spacing w:before="60" w:after="40"/>
              <w:ind w:left="220" w:hanging="180"/>
              <w:rPr>
                <w:rFonts w:cs="Arial"/>
                <w:sz w:val="22"/>
                <w:szCs w:val="22"/>
                <w:lang w:val="en-US"/>
              </w:rPr>
            </w:pPr>
            <w:r>
              <w:rPr>
                <w:rFonts w:cs="Arial"/>
                <w:sz w:val="22"/>
                <w:szCs w:val="22"/>
                <w:lang w:val="en-US"/>
              </w:rPr>
              <w:t xml:space="preserve">2008/09    </w:t>
            </w:r>
            <w:r w:rsidR="000A5B28">
              <w:rPr>
                <w:rFonts w:cs="Arial"/>
                <w:sz w:val="22"/>
                <w:szCs w:val="22"/>
                <w:lang w:val="en-US"/>
              </w:rPr>
              <w:t>215</w:t>
            </w:r>
            <w:r>
              <w:rPr>
                <w:rFonts w:cs="Arial"/>
                <w:sz w:val="22"/>
                <w:szCs w:val="22"/>
                <w:lang w:val="en-US"/>
              </w:rPr>
              <w:t xml:space="preserve">                 1 Silver and 2 Bronze medals         </w:t>
            </w:r>
          </w:p>
          <w:p w14:paraId="790A5CFA" w14:textId="77777777" w:rsidR="00343C90" w:rsidRDefault="00343C90" w:rsidP="00343C90">
            <w:pPr>
              <w:tabs>
                <w:tab w:val="left" w:pos="220"/>
              </w:tabs>
              <w:spacing w:before="60" w:after="40"/>
              <w:ind w:left="220" w:hanging="180"/>
              <w:rPr>
                <w:rFonts w:cs="Arial"/>
                <w:sz w:val="22"/>
                <w:szCs w:val="22"/>
                <w:lang w:val="en-US"/>
              </w:rPr>
            </w:pPr>
            <w:r>
              <w:rPr>
                <w:rFonts w:cs="Arial"/>
                <w:sz w:val="22"/>
                <w:szCs w:val="22"/>
                <w:lang w:val="en-US"/>
              </w:rPr>
              <w:t xml:space="preserve">2009/10    </w:t>
            </w:r>
            <w:r w:rsidR="000A5B28">
              <w:rPr>
                <w:rFonts w:cs="Arial"/>
                <w:sz w:val="22"/>
                <w:szCs w:val="22"/>
                <w:lang w:val="en-US"/>
              </w:rPr>
              <w:t>242</w:t>
            </w:r>
            <w:r>
              <w:rPr>
                <w:rFonts w:cs="Arial"/>
                <w:sz w:val="22"/>
                <w:szCs w:val="22"/>
                <w:lang w:val="en-US"/>
              </w:rPr>
              <w:t xml:space="preserve">                 2 Silver and 2 Bronze medals </w:t>
            </w:r>
          </w:p>
          <w:p w14:paraId="1D9DE473" w14:textId="77777777" w:rsidR="00343C90" w:rsidRDefault="00343C90" w:rsidP="00343C90">
            <w:pPr>
              <w:tabs>
                <w:tab w:val="left" w:pos="220"/>
              </w:tabs>
              <w:spacing w:before="60" w:after="40"/>
              <w:ind w:left="220" w:hanging="180"/>
              <w:rPr>
                <w:rFonts w:cs="Arial"/>
                <w:sz w:val="22"/>
                <w:szCs w:val="22"/>
                <w:lang w:val="en-US"/>
              </w:rPr>
            </w:pPr>
            <w:r>
              <w:rPr>
                <w:rFonts w:cs="Arial"/>
                <w:sz w:val="22"/>
                <w:szCs w:val="22"/>
                <w:lang w:val="en-US"/>
              </w:rPr>
              <w:t xml:space="preserve">2010/11    </w:t>
            </w:r>
            <w:r w:rsidR="000A5B28">
              <w:rPr>
                <w:rFonts w:cs="Arial"/>
                <w:sz w:val="22"/>
                <w:szCs w:val="22"/>
                <w:lang w:val="en-US"/>
              </w:rPr>
              <w:t>276</w:t>
            </w:r>
            <w:r>
              <w:rPr>
                <w:rFonts w:cs="Arial"/>
                <w:sz w:val="22"/>
                <w:szCs w:val="22"/>
                <w:lang w:val="en-US"/>
              </w:rPr>
              <w:t xml:space="preserve">                 1 Gold, 1 Silver and 1 Bronze medals</w:t>
            </w:r>
          </w:p>
          <w:p w14:paraId="4D51CC8B" w14:textId="77777777" w:rsidR="00343C90" w:rsidRDefault="00343C90" w:rsidP="00343C90">
            <w:pPr>
              <w:tabs>
                <w:tab w:val="left" w:pos="220"/>
              </w:tabs>
              <w:spacing w:before="60" w:after="40"/>
              <w:ind w:left="220" w:hanging="180"/>
              <w:rPr>
                <w:rFonts w:cs="Arial"/>
                <w:sz w:val="22"/>
                <w:szCs w:val="22"/>
                <w:lang w:val="en-US"/>
              </w:rPr>
            </w:pPr>
            <w:r>
              <w:rPr>
                <w:rFonts w:cs="Arial"/>
                <w:sz w:val="22"/>
                <w:szCs w:val="22"/>
                <w:lang w:val="en-US"/>
              </w:rPr>
              <w:t xml:space="preserve">2011/12    </w:t>
            </w:r>
            <w:r w:rsidR="000A5B28">
              <w:rPr>
                <w:rFonts w:cs="Arial"/>
                <w:sz w:val="22"/>
                <w:szCs w:val="22"/>
                <w:lang w:val="en-US"/>
              </w:rPr>
              <w:t>242</w:t>
            </w:r>
            <w:r>
              <w:rPr>
                <w:rFonts w:cs="Arial"/>
                <w:sz w:val="22"/>
                <w:szCs w:val="22"/>
                <w:lang w:val="en-US"/>
              </w:rPr>
              <w:t xml:space="preserve">                 1 Silver and 2 Bronze medals</w:t>
            </w:r>
          </w:p>
          <w:p w14:paraId="5620D63F" w14:textId="77777777" w:rsidR="00FF7F15" w:rsidRDefault="000A5B28" w:rsidP="00FF7F15">
            <w:pPr>
              <w:tabs>
                <w:tab w:val="left" w:pos="220"/>
              </w:tabs>
              <w:spacing w:before="60" w:after="40"/>
              <w:ind w:left="220" w:hanging="180"/>
              <w:rPr>
                <w:rFonts w:cs="Arial"/>
                <w:sz w:val="22"/>
                <w:szCs w:val="22"/>
                <w:lang w:val="en-US"/>
              </w:rPr>
            </w:pPr>
            <w:r>
              <w:rPr>
                <w:rFonts w:cs="Arial"/>
                <w:sz w:val="22"/>
                <w:szCs w:val="22"/>
                <w:lang w:val="en-US"/>
              </w:rPr>
              <w:t>2012/13    389</w:t>
            </w:r>
            <w:r w:rsidR="009553CB">
              <w:rPr>
                <w:rFonts w:cs="Arial"/>
                <w:sz w:val="22"/>
                <w:szCs w:val="22"/>
                <w:lang w:val="en-US"/>
              </w:rPr>
              <w:t xml:space="preserve">                </w:t>
            </w:r>
            <w:r w:rsidR="00C30D21">
              <w:rPr>
                <w:rFonts w:cs="Arial"/>
                <w:sz w:val="22"/>
                <w:szCs w:val="22"/>
                <w:lang w:val="en-US"/>
              </w:rPr>
              <w:t xml:space="preserve"> </w:t>
            </w:r>
            <w:r w:rsidR="009553CB">
              <w:rPr>
                <w:rFonts w:cs="Arial"/>
                <w:sz w:val="22"/>
                <w:szCs w:val="22"/>
                <w:lang w:val="en-US"/>
              </w:rPr>
              <w:t>4 Bronze medals</w:t>
            </w:r>
          </w:p>
          <w:p w14:paraId="44C8225A" w14:textId="77777777" w:rsidR="00BA6641" w:rsidRPr="00FF7F15" w:rsidRDefault="009553CB" w:rsidP="00C30D21">
            <w:pPr>
              <w:tabs>
                <w:tab w:val="left" w:pos="220"/>
              </w:tabs>
              <w:spacing w:before="60" w:after="40"/>
              <w:ind w:left="220" w:hanging="180"/>
              <w:rPr>
                <w:rFonts w:cs="Arial"/>
                <w:sz w:val="22"/>
                <w:szCs w:val="22"/>
                <w:lang w:val="en-US"/>
              </w:rPr>
            </w:pPr>
            <w:r w:rsidRPr="00FF7F15">
              <w:rPr>
                <w:rFonts w:cs="Arial"/>
                <w:sz w:val="22"/>
                <w:szCs w:val="22"/>
                <w:lang w:val="en-US"/>
              </w:rPr>
              <w:t>2013/14</w:t>
            </w:r>
            <w:r w:rsidR="00343C90" w:rsidRPr="00FF7F15">
              <w:rPr>
                <w:rFonts w:cs="Arial"/>
                <w:sz w:val="22"/>
                <w:szCs w:val="22"/>
                <w:lang w:val="en-US"/>
              </w:rPr>
              <w:t xml:space="preserve">   </w:t>
            </w:r>
            <w:r w:rsidR="00C30D21" w:rsidRPr="00FF7F15">
              <w:rPr>
                <w:rFonts w:cs="Arial"/>
                <w:sz w:val="22"/>
                <w:szCs w:val="22"/>
                <w:lang w:val="en-US"/>
              </w:rPr>
              <w:t xml:space="preserve"> </w:t>
            </w:r>
            <w:r w:rsidR="000A5B28" w:rsidRPr="00FF7F15">
              <w:rPr>
                <w:rFonts w:cs="Arial"/>
                <w:sz w:val="22"/>
                <w:szCs w:val="22"/>
                <w:lang w:val="en-US"/>
              </w:rPr>
              <w:t>34</w:t>
            </w:r>
            <w:r w:rsidR="00FF7F15" w:rsidRPr="00FF7F15">
              <w:rPr>
                <w:rFonts w:cs="Arial"/>
                <w:sz w:val="22"/>
                <w:szCs w:val="22"/>
                <w:lang w:val="en-US"/>
              </w:rPr>
              <w:t>4                 2 Silver, 2 Bronze medals</w:t>
            </w:r>
            <w:r w:rsidR="00343C90" w:rsidRPr="00FF7F15">
              <w:rPr>
                <w:rFonts w:cs="Arial"/>
                <w:sz w:val="22"/>
                <w:szCs w:val="22"/>
                <w:lang w:val="en-US"/>
              </w:rPr>
              <w:t xml:space="preserve"> </w:t>
            </w:r>
          </w:p>
          <w:p w14:paraId="4CDAAD03" w14:textId="77777777" w:rsidR="00BA6641" w:rsidRPr="00FF7F15" w:rsidRDefault="00BA6641" w:rsidP="00C30D21">
            <w:pPr>
              <w:tabs>
                <w:tab w:val="left" w:pos="220"/>
              </w:tabs>
              <w:spacing w:before="60" w:after="40"/>
              <w:ind w:left="220" w:hanging="180"/>
              <w:rPr>
                <w:rFonts w:cs="Arial"/>
                <w:sz w:val="22"/>
                <w:szCs w:val="22"/>
                <w:lang w:val="en-US"/>
              </w:rPr>
            </w:pPr>
            <w:r w:rsidRPr="00FF7F15">
              <w:rPr>
                <w:rFonts w:cs="Arial"/>
                <w:sz w:val="22"/>
                <w:szCs w:val="22"/>
                <w:lang w:val="en-US"/>
              </w:rPr>
              <w:t xml:space="preserve">2014/15    </w:t>
            </w:r>
            <w:r w:rsidR="00FF7F15" w:rsidRPr="00FF7F15">
              <w:rPr>
                <w:rFonts w:cs="Arial"/>
                <w:sz w:val="22"/>
                <w:szCs w:val="22"/>
                <w:lang w:val="en-US"/>
              </w:rPr>
              <w:t>374</w:t>
            </w:r>
            <w:r w:rsidRPr="00FF7F15">
              <w:rPr>
                <w:rFonts w:cs="Arial"/>
                <w:sz w:val="22"/>
                <w:szCs w:val="22"/>
                <w:lang w:val="en-US"/>
              </w:rPr>
              <w:t xml:space="preserve">        </w:t>
            </w:r>
            <w:r w:rsidR="006E4E2E">
              <w:rPr>
                <w:rFonts w:cs="Arial"/>
                <w:sz w:val="22"/>
                <w:szCs w:val="22"/>
                <w:lang w:val="en-US"/>
              </w:rPr>
              <w:t xml:space="preserve">         1 Silver, 2</w:t>
            </w:r>
            <w:r w:rsidRPr="00FF7F15">
              <w:rPr>
                <w:rFonts w:cs="Arial"/>
                <w:sz w:val="22"/>
                <w:szCs w:val="22"/>
                <w:lang w:val="en-US"/>
              </w:rPr>
              <w:t xml:space="preserve"> Bronze medals</w:t>
            </w:r>
          </w:p>
          <w:p w14:paraId="49007034" w14:textId="77777777" w:rsidR="00BC0F93" w:rsidRDefault="00BA6641" w:rsidP="00C30D21">
            <w:pPr>
              <w:tabs>
                <w:tab w:val="left" w:pos="220"/>
              </w:tabs>
              <w:spacing w:before="60" w:after="40"/>
              <w:ind w:left="220" w:hanging="180"/>
              <w:rPr>
                <w:rFonts w:cs="Arial"/>
                <w:sz w:val="22"/>
                <w:szCs w:val="22"/>
                <w:lang w:val="en-US"/>
              </w:rPr>
            </w:pPr>
            <w:r w:rsidRPr="00FF7F15">
              <w:rPr>
                <w:rFonts w:cs="Arial"/>
                <w:sz w:val="22"/>
                <w:szCs w:val="22"/>
                <w:lang w:val="en-US"/>
              </w:rPr>
              <w:t>2015/16</w:t>
            </w:r>
            <w:r w:rsidR="00343C90">
              <w:rPr>
                <w:rFonts w:cs="Arial"/>
                <w:sz w:val="22"/>
                <w:szCs w:val="22"/>
                <w:lang w:val="en-US"/>
              </w:rPr>
              <w:t xml:space="preserve">    </w:t>
            </w:r>
            <w:r w:rsidR="00FF7F15">
              <w:rPr>
                <w:rFonts w:cs="Arial"/>
                <w:sz w:val="22"/>
                <w:szCs w:val="22"/>
                <w:lang w:val="en-US"/>
              </w:rPr>
              <w:t>349</w:t>
            </w:r>
            <w:r w:rsidR="00343C90">
              <w:rPr>
                <w:rFonts w:cs="Arial"/>
                <w:sz w:val="22"/>
                <w:szCs w:val="22"/>
                <w:lang w:val="en-US"/>
              </w:rPr>
              <w:t xml:space="preserve">   </w:t>
            </w:r>
            <w:r w:rsidR="00320684">
              <w:rPr>
                <w:rFonts w:cs="Arial"/>
                <w:sz w:val="22"/>
                <w:szCs w:val="22"/>
                <w:lang w:val="en-US"/>
              </w:rPr>
              <w:t xml:space="preserve">              3 </w:t>
            </w:r>
            <w:r w:rsidR="00C2327E">
              <w:rPr>
                <w:rFonts w:cs="Arial"/>
                <w:sz w:val="22"/>
                <w:szCs w:val="22"/>
                <w:lang w:val="en-US"/>
              </w:rPr>
              <w:t xml:space="preserve">Silver,1 Bronze medal   </w:t>
            </w:r>
          </w:p>
          <w:p w14:paraId="1FFF7E85" w14:textId="5F5E6F30" w:rsidR="00527EDC" w:rsidRDefault="00BC0F93" w:rsidP="00BC0F93">
            <w:pPr>
              <w:tabs>
                <w:tab w:val="left" w:pos="220"/>
              </w:tabs>
              <w:spacing w:before="60" w:after="40"/>
              <w:ind w:left="220" w:hanging="180"/>
              <w:rPr>
                <w:rFonts w:cs="Arial"/>
                <w:sz w:val="22"/>
                <w:szCs w:val="22"/>
                <w:lang w:val="en-US"/>
              </w:rPr>
            </w:pPr>
            <w:r w:rsidRPr="00527EDC">
              <w:rPr>
                <w:rFonts w:cs="Arial"/>
                <w:sz w:val="22"/>
                <w:szCs w:val="22"/>
                <w:lang w:val="en-US"/>
              </w:rPr>
              <w:t>2016/17</w:t>
            </w:r>
            <w:r w:rsidR="00343C90" w:rsidRPr="00527EDC">
              <w:rPr>
                <w:rFonts w:cs="Arial"/>
                <w:sz w:val="22"/>
                <w:szCs w:val="22"/>
                <w:lang w:val="en-US"/>
              </w:rPr>
              <w:t xml:space="preserve">  </w:t>
            </w:r>
            <w:r w:rsidR="001D0808" w:rsidRPr="00527EDC">
              <w:rPr>
                <w:rFonts w:cs="Arial"/>
                <w:sz w:val="22"/>
                <w:szCs w:val="22"/>
                <w:lang w:val="en-US"/>
              </w:rPr>
              <w:t xml:space="preserve">  </w:t>
            </w:r>
            <w:r w:rsidR="00527EDC">
              <w:rPr>
                <w:rFonts w:cs="Arial"/>
                <w:sz w:val="22"/>
                <w:szCs w:val="22"/>
                <w:lang w:val="en-US"/>
              </w:rPr>
              <w:t>347</w:t>
            </w:r>
            <w:r w:rsidR="001D0808" w:rsidRPr="00527EDC">
              <w:rPr>
                <w:rFonts w:cs="Arial"/>
                <w:sz w:val="22"/>
                <w:szCs w:val="22"/>
                <w:lang w:val="en-US"/>
              </w:rPr>
              <w:t xml:space="preserve">                 1 Gold,</w:t>
            </w:r>
            <w:r w:rsidR="00527EDC">
              <w:rPr>
                <w:rFonts w:cs="Arial"/>
                <w:sz w:val="22"/>
                <w:szCs w:val="22"/>
                <w:lang w:val="en-US"/>
              </w:rPr>
              <w:t xml:space="preserve"> 3 Bronze medals</w:t>
            </w:r>
          </w:p>
          <w:p w14:paraId="7B13EEC2" w14:textId="43BFD6A3" w:rsidR="00527EDC" w:rsidRDefault="00527EDC" w:rsidP="00BC0F93">
            <w:pPr>
              <w:tabs>
                <w:tab w:val="left" w:pos="220"/>
              </w:tabs>
              <w:spacing w:before="60" w:after="40"/>
              <w:ind w:left="220" w:hanging="180"/>
              <w:rPr>
                <w:rFonts w:cs="Arial"/>
                <w:sz w:val="22"/>
                <w:szCs w:val="22"/>
                <w:lang w:val="en-US"/>
              </w:rPr>
            </w:pPr>
            <w:r>
              <w:rPr>
                <w:rFonts w:cs="Arial"/>
                <w:sz w:val="22"/>
                <w:szCs w:val="22"/>
                <w:lang w:val="en-US"/>
              </w:rPr>
              <w:t>2017/18    347                 Did not compete at IBO</w:t>
            </w:r>
          </w:p>
          <w:p w14:paraId="4367E9CF" w14:textId="77777777" w:rsidR="009E0484" w:rsidRDefault="00527EDC" w:rsidP="00BC0F93">
            <w:pPr>
              <w:tabs>
                <w:tab w:val="left" w:pos="220"/>
              </w:tabs>
              <w:spacing w:before="60" w:after="40"/>
              <w:ind w:left="220" w:hanging="180"/>
              <w:rPr>
                <w:rFonts w:cs="Arial"/>
                <w:sz w:val="22"/>
                <w:szCs w:val="22"/>
                <w:lang w:val="en-US"/>
              </w:rPr>
            </w:pPr>
            <w:r>
              <w:rPr>
                <w:rFonts w:cs="Arial"/>
                <w:sz w:val="22"/>
                <w:szCs w:val="22"/>
                <w:lang w:val="en-US"/>
              </w:rPr>
              <w:t>2018/19</w:t>
            </w:r>
            <w:r w:rsidR="00343C90">
              <w:rPr>
                <w:rFonts w:cs="Arial"/>
                <w:sz w:val="22"/>
                <w:szCs w:val="22"/>
                <w:lang w:val="en-US"/>
              </w:rPr>
              <w:t xml:space="preserve">  </w:t>
            </w:r>
            <w:r>
              <w:rPr>
                <w:rFonts w:cs="Arial"/>
                <w:sz w:val="22"/>
                <w:szCs w:val="22"/>
                <w:lang w:val="en-US"/>
              </w:rPr>
              <w:t xml:space="preserve">  326</w:t>
            </w:r>
            <w:r w:rsidR="0082267D">
              <w:rPr>
                <w:rFonts w:cs="Arial"/>
                <w:sz w:val="22"/>
                <w:szCs w:val="22"/>
                <w:lang w:val="en-US"/>
              </w:rPr>
              <w:t xml:space="preserve">                 2 Silver, 1 Bronze</w:t>
            </w:r>
          </w:p>
          <w:p w14:paraId="7C2C2F84" w14:textId="250EDC2D" w:rsidR="00E37A4B" w:rsidRPr="00E15BB7" w:rsidRDefault="00E37A4B" w:rsidP="00BC0F93">
            <w:pPr>
              <w:tabs>
                <w:tab w:val="left" w:pos="220"/>
              </w:tabs>
              <w:spacing w:before="60" w:after="40"/>
              <w:ind w:left="220" w:hanging="180"/>
              <w:rPr>
                <w:rFonts w:cs="Arial"/>
                <w:sz w:val="22"/>
                <w:szCs w:val="22"/>
                <w:lang w:val="en-US"/>
              </w:rPr>
            </w:pPr>
            <w:r>
              <w:rPr>
                <w:rFonts w:cs="Arial"/>
                <w:sz w:val="22"/>
                <w:szCs w:val="22"/>
                <w:lang w:val="en-US"/>
              </w:rPr>
              <w:t xml:space="preserve">2019/20    -                      Cancelled </w:t>
            </w:r>
            <w:proofErr w:type="gramStart"/>
            <w:r>
              <w:rPr>
                <w:rFonts w:cs="Arial"/>
                <w:sz w:val="22"/>
                <w:szCs w:val="22"/>
                <w:lang w:val="en-US"/>
              </w:rPr>
              <w:t>as a result of</w:t>
            </w:r>
            <w:proofErr w:type="gramEnd"/>
            <w:r>
              <w:rPr>
                <w:rFonts w:cs="Arial"/>
                <w:sz w:val="22"/>
                <w:szCs w:val="22"/>
                <w:lang w:val="en-US"/>
              </w:rPr>
              <w:t xml:space="preserve"> COVID-19</w:t>
            </w:r>
          </w:p>
        </w:tc>
      </w:tr>
    </w:tbl>
    <w:p w14:paraId="0245FCE6" w14:textId="77777777" w:rsidR="009E0484" w:rsidRPr="00E15BB7" w:rsidRDefault="009E0484">
      <w:pPr>
        <w:rPr>
          <w:rFonts w:cs="Arial"/>
          <w:sz w:val="22"/>
          <w:szCs w:val="22"/>
        </w:rPr>
      </w:pPr>
    </w:p>
    <w:sectPr w:rsidR="009E0484" w:rsidRPr="00E15BB7" w:rsidSect="00320684">
      <w:pgSz w:w="11906" w:h="16838"/>
      <w:pgMar w:top="624" w:right="850" w:bottom="432"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86472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33D57"/>
    <w:multiLevelType w:val="multilevel"/>
    <w:tmpl w:val="FB72E4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A9503CA"/>
    <w:multiLevelType w:val="hybridMultilevel"/>
    <w:tmpl w:val="FB72E4D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A11"/>
    <w:rsid w:val="000A5B28"/>
    <w:rsid w:val="000F4BD1"/>
    <w:rsid w:val="001D0808"/>
    <w:rsid w:val="002172FB"/>
    <w:rsid w:val="0027040A"/>
    <w:rsid w:val="002C0461"/>
    <w:rsid w:val="00320684"/>
    <w:rsid w:val="00343C90"/>
    <w:rsid w:val="003D34B5"/>
    <w:rsid w:val="00487127"/>
    <w:rsid w:val="004E6A15"/>
    <w:rsid w:val="00527EDC"/>
    <w:rsid w:val="00576BAD"/>
    <w:rsid w:val="00630F22"/>
    <w:rsid w:val="0067282D"/>
    <w:rsid w:val="006E4E2E"/>
    <w:rsid w:val="00765385"/>
    <w:rsid w:val="007D141D"/>
    <w:rsid w:val="00803CE5"/>
    <w:rsid w:val="0082267D"/>
    <w:rsid w:val="009059AC"/>
    <w:rsid w:val="009553CB"/>
    <w:rsid w:val="00983439"/>
    <w:rsid w:val="009E0484"/>
    <w:rsid w:val="00AC7668"/>
    <w:rsid w:val="00BA6641"/>
    <w:rsid w:val="00BC0F93"/>
    <w:rsid w:val="00C2327E"/>
    <w:rsid w:val="00C30D21"/>
    <w:rsid w:val="00D6244E"/>
    <w:rsid w:val="00E37A4B"/>
    <w:rsid w:val="00E6090B"/>
    <w:rsid w:val="00EB3798"/>
    <w:rsid w:val="00F46A11"/>
    <w:rsid w:val="00F479E2"/>
    <w:rsid w:val="00F50281"/>
    <w:rsid w:val="00FF1179"/>
    <w:rsid w:val="00FF1A08"/>
    <w:rsid w:val="00FF7F15"/>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E575F"/>
  <w14:defaultImageDpi w14:val="300"/>
  <w15:docId w15:val="{52BE07C2-E1B3-FF4C-A6DD-0A74EB4D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A11"/>
    <w:pPr>
      <w:jc w:val="both"/>
    </w:pPr>
    <w:rPr>
      <w:rFonts w:ascii="Arial" w:hAnsi="Arial"/>
      <w:sz w:val="26"/>
      <w:lang w:va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4E7D"/>
    <w:rPr>
      <w:color w:val="0000FF"/>
      <w:u w:val="single"/>
    </w:rPr>
  </w:style>
  <w:style w:type="character" w:styleId="FollowedHyperlink">
    <w:name w:val="FollowedHyperlink"/>
    <w:rsid w:val="001A01EB"/>
    <w:rPr>
      <w:color w:val="800080"/>
      <w:u w:val="single"/>
    </w:rPr>
  </w:style>
  <w:style w:type="paragraph" w:styleId="BalloonText">
    <w:name w:val="Balloon Text"/>
    <w:basedOn w:val="Normal"/>
    <w:link w:val="BalloonTextChar"/>
    <w:rsid w:val="00343C90"/>
    <w:rPr>
      <w:rFonts w:ascii="Lucida Grande" w:hAnsi="Lucida Grande" w:cs="Lucida Grande"/>
      <w:sz w:val="18"/>
      <w:szCs w:val="18"/>
    </w:rPr>
  </w:style>
  <w:style w:type="character" w:customStyle="1" w:styleId="BalloonTextChar">
    <w:name w:val="Balloon Text Char"/>
    <w:link w:val="BalloonText"/>
    <w:rsid w:val="00343C90"/>
    <w:rPr>
      <w:rFonts w:ascii="Lucida Grande" w:hAnsi="Lucida Grande" w:cs="Lucida Grande"/>
      <w:sz w:val="18"/>
      <w:szCs w:val="18"/>
      <w:lang w:val="nl" w:eastAsia="nl-NL"/>
    </w:rPr>
  </w:style>
  <w:style w:type="character" w:styleId="UnresolvedMention">
    <w:name w:val="Unresolved Mention"/>
    <w:basedOn w:val="DefaultParagraphFont"/>
    <w:uiPriority w:val="99"/>
    <w:semiHidden/>
    <w:unhideWhenUsed/>
    <w:rsid w:val="00F50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094126">
      <w:bodyDiv w:val="1"/>
      <w:marLeft w:val="0"/>
      <w:marRight w:val="0"/>
      <w:marTop w:val="0"/>
      <w:marBottom w:val="0"/>
      <w:divBdr>
        <w:top w:val="none" w:sz="0" w:space="0" w:color="auto"/>
        <w:left w:val="none" w:sz="0" w:space="0" w:color="auto"/>
        <w:bottom w:val="none" w:sz="0" w:space="0" w:color="auto"/>
        <w:right w:val="none" w:sz="0" w:space="0" w:color="auto"/>
      </w:divBdr>
      <w:divsChild>
        <w:div w:id="1758747199">
          <w:marLeft w:val="0"/>
          <w:marRight w:val="0"/>
          <w:marTop w:val="0"/>
          <w:marBottom w:val="0"/>
          <w:divBdr>
            <w:top w:val="none" w:sz="0" w:space="0" w:color="auto"/>
            <w:left w:val="none" w:sz="0" w:space="0" w:color="auto"/>
            <w:bottom w:val="none" w:sz="0" w:space="0" w:color="auto"/>
            <w:right w:val="none" w:sz="0" w:space="0" w:color="auto"/>
          </w:divBdr>
        </w:div>
        <w:div w:id="501967422">
          <w:marLeft w:val="0"/>
          <w:marRight w:val="0"/>
          <w:marTop w:val="0"/>
          <w:marBottom w:val="0"/>
          <w:divBdr>
            <w:top w:val="none" w:sz="0" w:space="0" w:color="auto"/>
            <w:left w:val="none" w:sz="0" w:space="0" w:color="auto"/>
            <w:bottom w:val="none" w:sz="0" w:space="0" w:color="auto"/>
            <w:right w:val="none" w:sz="0" w:space="0" w:color="auto"/>
          </w:divBdr>
          <w:divsChild>
            <w:div w:id="2058553011">
              <w:marLeft w:val="0"/>
              <w:marRight w:val="0"/>
              <w:marTop w:val="0"/>
              <w:marBottom w:val="0"/>
              <w:divBdr>
                <w:top w:val="none" w:sz="0" w:space="0" w:color="auto"/>
                <w:left w:val="none" w:sz="0" w:space="0" w:color="auto"/>
                <w:bottom w:val="none" w:sz="0" w:space="0" w:color="auto"/>
                <w:right w:val="none" w:sz="0" w:space="0" w:color="auto"/>
              </w:divBdr>
              <w:divsChild>
                <w:div w:id="637031423">
                  <w:marLeft w:val="0"/>
                  <w:marRight w:val="0"/>
                  <w:marTop w:val="0"/>
                  <w:marBottom w:val="0"/>
                  <w:divBdr>
                    <w:top w:val="none" w:sz="0" w:space="0" w:color="auto"/>
                    <w:left w:val="none" w:sz="0" w:space="0" w:color="auto"/>
                    <w:bottom w:val="none" w:sz="0" w:space="0" w:color="auto"/>
                    <w:right w:val="none" w:sz="0" w:space="0" w:color="auto"/>
                  </w:divBdr>
                  <w:divsChild>
                    <w:div w:id="9284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ZBiologyOlympiad" TargetMode="External"/><Relationship Id="rId3" Type="http://schemas.openxmlformats.org/officeDocument/2006/relationships/settings" Target="settings.xml"/><Relationship Id="rId7" Type="http://schemas.openxmlformats.org/officeDocument/2006/relationships/hyperlink" Target="http://www.nzib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nzibo.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harples@farmside.co.nz" TargetMode="External"/><Relationship Id="rId4" Type="http://schemas.openxmlformats.org/officeDocument/2006/relationships/webSettings" Target="webSettings.xml"/><Relationship Id="rId9" Type="http://schemas.openxmlformats.org/officeDocument/2006/relationships/hyperlink" Target="http://www.nzib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V</vt:lpstr>
    </vt:vector>
  </TitlesOfParts>
  <Company>SLO</Company>
  <LinksUpToDate>false</LinksUpToDate>
  <CharactersWithSpaces>6422</CharactersWithSpaces>
  <SharedDoc>false</SharedDoc>
  <HLinks>
    <vt:vector size="36" baseType="variant">
      <vt:variant>
        <vt:i4>1179747</vt:i4>
      </vt:variant>
      <vt:variant>
        <vt:i4>12</vt:i4>
      </vt:variant>
      <vt:variant>
        <vt:i4>0</vt:i4>
      </vt:variant>
      <vt:variant>
        <vt:i4>5</vt:i4>
      </vt:variant>
      <vt:variant>
        <vt:lpwstr>mailto:sharples@farmside.co.nz</vt:lpwstr>
      </vt:variant>
      <vt:variant>
        <vt:lpwstr/>
      </vt:variant>
      <vt:variant>
        <vt:i4>4915220</vt:i4>
      </vt:variant>
      <vt:variant>
        <vt:i4>9</vt:i4>
      </vt:variant>
      <vt:variant>
        <vt:i4>0</vt:i4>
      </vt:variant>
      <vt:variant>
        <vt:i4>5</vt:i4>
      </vt:variant>
      <vt:variant>
        <vt:lpwstr>http://www.nzibo.org</vt:lpwstr>
      </vt:variant>
      <vt:variant>
        <vt:lpwstr/>
      </vt:variant>
      <vt:variant>
        <vt:i4>4128825</vt:i4>
      </vt:variant>
      <vt:variant>
        <vt:i4>6</vt:i4>
      </vt:variant>
      <vt:variant>
        <vt:i4>0</vt:i4>
      </vt:variant>
      <vt:variant>
        <vt:i4>5</vt:i4>
      </vt:variant>
      <vt:variant>
        <vt:lpwstr>https://www.facebook.com/NZBiologyOlympiad</vt:lpwstr>
      </vt:variant>
      <vt:variant>
        <vt:lpwstr/>
      </vt:variant>
      <vt:variant>
        <vt:i4>4915220</vt:i4>
      </vt:variant>
      <vt:variant>
        <vt:i4>3</vt:i4>
      </vt:variant>
      <vt:variant>
        <vt:i4>0</vt:i4>
      </vt:variant>
      <vt:variant>
        <vt:i4>5</vt:i4>
      </vt:variant>
      <vt:variant>
        <vt:lpwstr>http://www.nzibo.org</vt:lpwstr>
      </vt:variant>
      <vt:variant>
        <vt:lpwstr/>
      </vt:variant>
      <vt:variant>
        <vt:i4>7274591</vt:i4>
      </vt:variant>
      <vt:variant>
        <vt:i4>0</vt:i4>
      </vt:variant>
      <vt:variant>
        <vt:i4>0</vt:i4>
      </vt:variant>
      <vt:variant>
        <vt:i4>5</vt:i4>
      </vt:variant>
      <vt:variant>
        <vt:lpwstr>mailto:secretary@nzibo.org</vt:lpwstr>
      </vt:variant>
      <vt:variant>
        <vt:lpwstr/>
      </vt:variant>
      <vt:variant>
        <vt:i4>6619173</vt:i4>
      </vt:variant>
      <vt:variant>
        <vt:i4>2185</vt:i4>
      </vt:variant>
      <vt:variant>
        <vt:i4>1025</vt:i4>
      </vt:variant>
      <vt:variant>
        <vt:i4>1</vt:i4>
      </vt:variant>
      <vt:variant>
        <vt:lpwstr>IBO Logo no 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V</dc:title>
  <dc:subject/>
  <dc:creator>hans morelis</dc:creator>
  <cp:keywords/>
  <dc:description/>
  <cp:lastModifiedBy>Angela Sharples</cp:lastModifiedBy>
  <cp:revision>4</cp:revision>
  <cp:lastPrinted>2009-02-11T03:43:00Z</cp:lastPrinted>
  <dcterms:created xsi:type="dcterms:W3CDTF">2019-07-31T21:15:00Z</dcterms:created>
  <dcterms:modified xsi:type="dcterms:W3CDTF">2020-06-29T19:57:00Z</dcterms:modified>
</cp:coreProperties>
</file>